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1B" w:rsidRPr="00BF5F30" w:rsidRDefault="00713F1B" w:rsidP="009A2586">
      <w:pPr>
        <w:jc w:val="both"/>
        <w:rPr>
          <w:rFonts w:ascii="Arial" w:hAnsi="Arial" w:cs="Arial"/>
          <w:sz w:val="22"/>
          <w:szCs w:val="22"/>
          <w:lang w:val="mn-MN"/>
        </w:rPr>
      </w:pPr>
      <w:bookmarkStart w:id="0" w:name="_GoBack"/>
      <w:bookmarkEnd w:id="0"/>
    </w:p>
    <w:p w:rsidR="004E65AD" w:rsidRPr="00BF5F30" w:rsidRDefault="004E65AD" w:rsidP="004E65AD">
      <w:pPr>
        <w:spacing w:line="360" w:lineRule="auto"/>
        <w:jc w:val="center"/>
        <w:rPr>
          <w:rFonts w:ascii="Arial" w:hAnsi="Arial" w:cs="Arial"/>
          <w:sz w:val="22"/>
          <w:szCs w:val="22"/>
          <w:lang w:val="mn-MN"/>
        </w:rPr>
      </w:pPr>
      <w:r w:rsidRPr="00BF5F30">
        <w:rPr>
          <w:rFonts w:ascii="Arial" w:hAnsi="Arial" w:cs="Arial"/>
          <w:sz w:val="22"/>
          <w:szCs w:val="22"/>
          <w:lang w:val="mn-MN"/>
        </w:rPr>
        <w:t>УЛААНБААТАР ЦАХИЛГААН ТҮГЭЭХ СҮЛЖЭЭ ХУВЬЦААТ КОМПАНИЙН 2013 ОНЫ АВЛИГЫН ЭСРЭГ ҮЙЛ АЖИЛЛАГААНЫ  ТӨЛӨВЛӨГӨӨ,  БИЕЛЭЛТ</w:t>
      </w:r>
    </w:p>
    <w:p w:rsidR="004E65AD" w:rsidRPr="000B237C" w:rsidRDefault="004E65AD" w:rsidP="004E65AD">
      <w:pPr>
        <w:spacing w:line="360" w:lineRule="auto"/>
        <w:jc w:val="right"/>
        <w:rPr>
          <w:rFonts w:ascii="Arial" w:hAnsi="Arial" w:cs="Arial"/>
          <w:sz w:val="22"/>
          <w:szCs w:val="22"/>
          <w:lang w:val="mn-MN"/>
        </w:rPr>
      </w:pPr>
      <w:r w:rsidRPr="00BF5F30">
        <w:rPr>
          <w:rFonts w:ascii="Arial" w:hAnsi="Arial" w:cs="Arial"/>
          <w:sz w:val="22"/>
          <w:szCs w:val="22"/>
          <w:lang w:val="mn-MN"/>
        </w:rPr>
        <w:t>201</w:t>
      </w:r>
      <w:r w:rsidRPr="00BF5F30">
        <w:rPr>
          <w:rFonts w:ascii="Arial" w:hAnsi="Arial" w:cs="Arial"/>
          <w:sz w:val="22"/>
          <w:szCs w:val="22"/>
        </w:rPr>
        <w:t>3</w:t>
      </w:r>
      <w:r w:rsidR="000B237C">
        <w:rPr>
          <w:rFonts w:ascii="Arial" w:hAnsi="Arial" w:cs="Arial"/>
          <w:sz w:val="22"/>
          <w:szCs w:val="22"/>
        </w:rPr>
        <w:t xml:space="preserve"> </w:t>
      </w:r>
      <w:r w:rsidR="000B237C">
        <w:rPr>
          <w:rFonts w:ascii="Arial" w:hAnsi="Arial" w:cs="Arial"/>
          <w:sz w:val="22"/>
          <w:szCs w:val="22"/>
          <w:lang w:val="mn-MN"/>
        </w:rPr>
        <w:t>он</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1440"/>
        <w:gridCol w:w="4410"/>
        <w:gridCol w:w="1710"/>
      </w:tblGrid>
      <w:tr w:rsidR="004E65AD" w:rsidRPr="00BF5F30" w:rsidTr="00765B93">
        <w:tc>
          <w:tcPr>
            <w:tcW w:w="540" w:type="dxa"/>
            <w:vAlign w:val="center"/>
          </w:tcPr>
          <w:p w:rsidR="004E65AD" w:rsidRPr="00BF5F30" w:rsidRDefault="004E65AD" w:rsidP="009324D5">
            <w:pPr>
              <w:contextualSpacing/>
              <w:jc w:val="center"/>
              <w:rPr>
                <w:rFonts w:ascii="Arial" w:hAnsi="Arial" w:cs="Arial"/>
                <w:lang w:val="mn-MN"/>
              </w:rPr>
            </w:pPr>
            <w:r w:rsidRPr="00BF5F30">
              <w:rPr>
                <w:rFonts w:ascii="Arial" w:hAnsi="Arial" w:cs="Arial"/>
                <w:sz w:val="22"/>
                <w:szCs w:val="22"/>
                <w:lang w:val="mn-MN"/>
              </w:rPr>
              <w:t>д/д</w:t>
            </w:r>
          </w:p>
        </w:tc>
        <w:tc>
          <w:tcPr>
            <w:tcW w:w="2340" w:type="dxa"/>
            <w:vAlign w:val="center"/>
          </w:tcPr>
          <w:p w:rsidR="004E65AD" w:rsidRPr="00BF5F30" w:rsidRDefault="004E65AD" w:rsidP="009324D5">
            <w:pPr>
              <w:contextualSpacing/>
              <w:jc w:val="center"/>
              <w:rPr>
                <w:rFonts w:ascii="Arial" w:hAnsi="Arial" w:cs="Arial"/>
                <w:b/>
                <w:lang w:val="mn-MN"/>
              </w:rPr>
            </w:pPr>
            <w:r w:rsidRPr="00BF5F30">
              <w:rPr>
                <w:rFonts w:ascii="Arial" w:hAnsi="Arial" w:cs="Arial"/>
                <w:b/>
                <w:sz w:val="22"/>
                <w:szCs w:val="22"/>
                <w:lang w:val="mn-MN"/>
              </w:rPr>
              <w:t>Хэрэгжүүлэх арга хэмжээ</w:t>
            </w:r>
          </w:p>
        </w:tc>
        <w:tc>
          <w:tcPr>
            <w:tcW w:w="1440" w:type="dxa"/>
            <w:vAlign w:val="center"/>
          </w:tcPr>
          <w:p w:rsidR="004E65AD" w:rsidRPr="00BF5F30" w:rsidRDefault="004E65AD" w:rsidP="009324D5">
            <w:pPr>
              <w:contextualSpacing/>
              <w:jc w:val="center"/>
              <w:rPr>
                <w:rFonts w:ascii="Arial" w:hAnsi="Arial" w:cs="Arial"/>
                <w:b/>
                <w:lang w:val="mn-MN"/>
              </w:rPr>
            </w:pPr>
            <w:r w:rsidRPr="00BF5F30">
              <w:rPr>
                <w:rFonts w:ascii="Arial" w:hAnsi="Arial" w:cs="Arial"/>
                <w:b/>
                <w:sz w:val="22"/>
                <w:szCs w:val="22"/>
                <w:lang w:val="mn-MN"/>
              </w:rPr>
              <w:t>Хугацаа</w:t>
            </w:r>
          </w:p>
        </w:tc>
        <w:tc>
          <w:tcPr>
            <w:tcW w:w="4410" w:type="dxa"/>
            <w:vAlign w:val="center"/>
          </w:tcPr>
          <w:p w:rsidR="004E65AD" w:rsidRPr="00BF5F30" w:rsidRDefault="004E65AD" w:rsidP="009324D5">
            <w:pPr>
              <w:contextualSpacing/>
              <w:jc w:val="center"/>
              <w:rPr>
                <w:rFonts w:ascii="Arial" w:hAnsi="Arial" w:cs="Arial"/>
                <w:b/>
                <w:lang w:val="mn-MN"/>
              </w:rPr>
            </w:pPr>
            <w:r w:rsidRPr="00BF5F30">
              <w:rPr>
                <w:rFonts w:ascii="Arial" w:hAnsi="Arial" w:cs="Arial"/>
                <w:b/>
                <w:sz w:val="22"/>
                <w:szCs w:val="22"/>
                <w:lang w:val="mn-MN"/>
              </w:rPr>
              <w:t>Биелэлт</w:t>
            </w:r>
          </w:p>
        </w:tc>
        <w:tc>
          <w:tcPr>
            <w:tcW w:w="1710" w:type="dxa"/>
            <w:vAlign w:val="center"/>
          </w:tcPr>
          <w:p w:rsidR="004E65AD" w:rsidRPr="00BF5F30" w:rsidRDefault="004E65AD" w:rsidP="009324D5">
            <w:pPr>
              <w:contextualSpacing/>
              <w:jc w:val="center"/>
              <w:rPr>
                <w:rFonts w:ascii="Arial" w:hAnsi="Arial" w:cs="Arial"/>
                <w:b/>
                <w:lang w:val="mn-MN"/>
              </w:rPr>
            </w:pPr>
            <w:r w:rsidRPr="00BF5F30">
              <w:rPr>
                <w:rFonts w:ascii="Arial" w:hAnsi="Arial" w:cs="Arial"/>
                <w:b/>
                <w:sz w:val="22"/>
                <w:szCs w:val="22"/>
                <w:lang w:val="mn-MN"/>
              </w:rPr>
              <w:t>Шалгуур үзүүлэлт</w:t>
            </w:r>
          </w:p>
        </w:tc>
      </w:tr>
    </w:tbl>
    <w:p w:rsidR="004E65AD" w:rsidRPr="00BF5F30" w:rsidRDefault="004E65AD" w:rsidP="004E65AD">
      <w:pPr>
        <w:spacing w:line="360" w:lineRule="auto"/>
        <w:jc w:val="both"/>
        <w:rPr>
          <w:rFonts w:ascii="Arial" w:hAnsi="Arial" w:cs="Arial"/>
          <w:i/>
          <w:sz w:val="22"/>
          <w:szCs w:val="22"/>
          <w:lang w:val="mn-MN"/>
        </w:rPr>
      </w:pPr>
    </w:p>
    <w:p w:rsidR="004E65AD" w:rsidRPr="00BF5F30" w:rsidRDefault="004E65AD" w:rsidP="004E65AD">
      <w:pPr>
        <w:spacing w:line="360" w:lineRule="auto"/>
        <w:jc w:val="both"/>
        <w:rPr>
          <w:rFonts w:ascii="Arial" w:hAnsi="Arial" w:cs="Arial"/>
          <w:b/>
          <w:i/>
          <w:sz w:val="22"/>
          <w:szCs w:val="22"/>
          <w:lang w:val="mn-MN"/>
        </w:rPr>
      </w:pPr>
      <w:r w:rsidRPr="00BF5F30">
        <w:rPr>
          <w:rFonts w:ascii="Arial" w:hAnsi="Arial" w:cs="Arial"/>
          <w:b/>
          <w:i/>
          <w:sz w:val="22"/>
          <w:szCs w:val="22"/>
          <w:lang w:val="mn-MN"/>
        </w:rPr>
        <w:t>НЭГ. Авлигаас урьдчилан сэргийлэх, шударга ёсыг тогтоох</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00"/>
        <w:gridCol w:w="1170"/>
        <w:gridCol w:w="4404"/>
        <w:gridCol w:w="1716"/>
      </w:tblGrid>
      <w:tr w:rsidR="004E65AD" w:rsidRPr="00BF5F30" w:rsidTr="00602FCE">
        <w:tc>
          <w:tcPr>
            <w:tcW w:w="35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1</w:t>
            </w:r>
          </w:p>
        </w:tc>
        <w:tc>
          <w:tcPr>
            <w:tcW w:w="2800"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Гүйцэтгэх захирлын тушаал, Төлөөлөн удирдах зөвлөлийн хурлаас гарсан шийд вэрийн талаар мэ-дээллийн самбараар байнга сурталчлах</w:t>
            </w:r>
          </w:p>
        </w:tc>
        <w:tc>
          <w:tcPr>
            <w:tcW w:w="1170"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t>Жилийн турш</w:t>
            </w:r>
          </w:p>
        </w:tc>
        <w:tc>
          <w:tcPr>
            <w:tcW w:w="4404" w:type="dxa"/>
            <w:vAlign w:val="center"/>
          </w:tcPr>
          <w:p w:rsidR="004E65AD" w:rsidRPr="007E47E9" w:rsidRDefault="007E47E9" w:rsidP="00602FCE">
            <w:pPr>
              <w:jc w:val="both"/>
              <w:rPr>
                <w:rFonts w:ascii="Arial" w:hAnsi="Arial" w:cs="Arial"/>
                <w:lang w:val="mn-MN"/>
              </w:rPr>
            </w:pPr>
            <w:r>
              <w:rPr>
                <w:rFonts w:ascii="Arial" w:hAnsi="Arial" w:cs="Arial"/>
                <w:lang w:val="mn-MN"/>
              </w:rPr>
              <w:t>Гүйцэтгэх захирлын тушаалаар сахилгын шийтгэл ногдуулсан болон сэрэмжлүүлэх албан даалгавар, зөвлөмжүүдийг самбарт сар бүр тавьж сурталчилж байна.</w:t>
            </w:r>
          </w:p>
        </w:tc>
        <w:tc>
          <w:tcPr>
            <w:tcW w:w="1716"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Мэдээллийн самбараар сурталчилсан мэдээллийн тоо, ажилчдад мэдээлэл хүрсэн үр дүнгээр</w:t>
            </w:r>
          </w:p>
        </w:tc>
      </w:tr>
      <w:tr w:rsidR="004E65AD" w:rsidRPr="00BF5F30" w:rsidTr="008947A5">
        <w:tc>
          <w:tcPr>
            <w:tcW w:w="35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2</w:t>
            </w:r>
          </w:p>
          <w:p w:rsidR="004E65AD" w:rsidRPr="00BF5F30" w:rsidRDefault="004E65AD" w:rsidP="009324D5">
            <w:pPr>
              <w:jc w:val="both"/>
              <w:rPr>
                <w:rFonts w:ascii="Arial" w:hAnsi="Arial" w:cs="Arial"/>
                <w:lang w:val="mn-MN"/>
              </w:rPr>
            </w:pPr>
          </w:p>
        </w:tc>
        <w:tc>
          <w:tcPr>
            <w:tcW w:w="2800"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Дэд захирал, хэлтэс, албаны дарга, төвийн менежертэй Хөдөлмөрийн гэрээ байгуулах, гэрээнд авлигатай холбоотой зөрчил гаргахгүй байх заалт оруулж мөрдүүлэх</w:t>
            </w:r>
          </w:p>
          <w:p w:rsidR="004E65AD" w:rsidRPr="00BF5F30" w:rsidRDefault="004E65AD" w:rsidP="00602FCE">
            <w:pPr>
              <w:jc w:val="both"/>
              <w:rPr>
                <w:rFonts w:ascii="Arial" w:hAnsi="Arial" w:cs="Arial"/>
                <w:lang w:val="mn-MN"/>
              </w:rPr>
            </w:pPr>
          </w:p>
        </w:tc>
        <w:tc>
          <w:tcPr>
            <w:tcW w:w="1170" w:type="dxa"/>
            <w:vAlign w:val="center"/>
          </w:tcPr>
          <w:p w:rsidR="004E65AD" w:rsidRPr="00BF5F30" w:rsidRDefault="004E65AD" w:rsidP="008947A5">
            <w:pPr>
              <w:jc w:val="center"/>
              <w:rPr>
                <w:rFonts w:ascii="Arial" w:hAnsi="Arial" w:cs="Arial"/>
                <w:lang w:val="mn-MN"/>
              </w:rPr>
            </w:pPr>
            <w:r w:rsidRPr="00BF5F30">
              <w:rPr>
                <w:rFonts w:ascii="Arial" w:hAnsi="Arial" w:cs="Arial"/>
                <w:sz w:val="22"/>
                <w:szCs w:val="22"/>
                <w:lang w:val="mn-MN"/>
              </w:rPr>
              <w:t>3 дугаар сард</w:t>
            </w:r>
          </w:p>
        </w:tc>
        <w:tc>
          <w:tcPr>
            <w:tcW w:w="4404"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Тэргүүн дэд захирал, дэд захирал, хэрэглэгчдэд үйлчлэх төв, түгээх төвийн менежер, хэлтэс, алба, нэгжийн дарга нартай гүйцэтгэх захирал “Хөдөлмөрийн гэрээ”, Үр дүнгийн гэрээ байгуулсан. Гэрээнд  хээл хахуул  авсан нь тогтоогдвол гэрээг шууд цуцлах ноц</w:t>
            </w:r>
            <w:r w:rsidR="007E47E9">
              <w:rPr>
                <w:rFonts w:ascii="Arial" w:hAnsi="Arial" w:cs="Arial"/>
                <w:sz w:val="22"/>
                <w:szCs w:val="22"/>
                <w:lang w:val="mn-MN"/>
              </w:rPr>
              <w:t xml:space="preserve">той зөрчилд тооцохоор заалт </w:t>
            </w:r>
            <w:r w:rsidRPr="00BF5F30">
              <w:rPr>
                <w:rFonts w:ascii="Arial" w:hAnsi="Arial" w:cs="Arial"/>
                <w:sz w:val="22"/>
                <w:szCs w:val="22"/>
                <w:lang w:val="mn-MN"/>
              </w:rPr>
              <w:t xml:space="preserve"> оруулсан.</w:t>
            </w:r>
          </w:p>
          <w:p w:rsidR="004E65AD" w:rsidRPr="00BF5F30" w:rsidRDefault="004E65AD" w:rsidP="00602FCE">
            <w:pPr>
              <w:jc w:val="both"/>
              <w:rPr>
                <w:rFonts w:ascii="Arial" w:hAnsi="Arial" w:cs="Arial"/>
                <w:lang w:val="mn-MN"/>
              </w:rPr>
            </w:pPr>
            <w:r w:rsidRPr="00BF5F30">
              <w:rPr>
                <w:rFonts w:ascii="Arial" w:hAnsi="Arial" w:cs="Arial"/>
                <w:sz w:val="22"/>
                <w:szCs w:val="22"/>
                <w:lang w:val="mn-MN"/>
              </w:rPr>
              <w:t xml:space="preserve"> </w:t>
            </w:r>
          </w:p>
        </w:tc>
        <w:tc>
          <w:tcPr>
            <w:tcW w:w="1716"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Удирдах ажилтнууд авлигад өртөөгүй байх</w:t>
            </w:r>
          </w:p>
        </w:tc>
      </w:tr>
      <w:tr w:rsidR="004E65AD" w:rsidRPr="00BF5F30" w:rsidTr="008947A5">
        <w:tc>
          <w:tcPr>
            <w:tcW w:w="35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3</w:t>
            </w:r>
          </w:p>
        </w:tc>
        <w:tc>
          <w:tcPr>
            <w:tcW w:w="280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Хувийн ашиг сонирхлын мэдүүлэг болон хөрөнгө орлогын мэдүүлэг гаргах талаар Авлигатай тэмцэх газраас мэргэжлийн ажилтан урьж хичээл заалгах</w:t>
            </w:r>
          </w:p>
        </w:tc>
        <w:tc>
          <w:tcPr>
            <w:tcW w:w="1170" w:type="dxa"/>
            <w:vAlign w:val="center"/>
          </w:tcPr>
          <w:p w:rsidR="004E65AD" w:rsidRPr="00BF5F30" w:rsidRDefault="00BF5F30" w:rsidP="008947A5">
            <w:pPr>
              <w:jc w:val="center"/>
              <w:rPr>
                <w:rFonts w:ascii="Arial" w:hAnsi="Arial" w:cs="Arial"/>
                <w:lang w:val="mn-MN"/>
              </w:rPr>
            </w:pPr>
            <w:r>
              <w:rPr>
                <w:rFonts w:ascii="Arial" w:hAnsi="Arial" w:cs="Arial"/>
                <w:sz w:val="22"/>
                <w:szCs w:val="22"/>
                <w:lang w:val="mn-MN"/>
              </w:rPr>
              <w:t>1</w:t>
            </w:r>
            <w:r w:rsidR="004E65AD" w:rsidRPr="00BF5F30">
              <w:rPr>
                <w:rFonts w:ascii="Arial" w:hAnsi="Arial" w:cs="Arial"/>
                <w:sz w:val="22"/>
                <w:szCs w:val="22"/>
                <w:lang w:val="mn-MN"/>
              </w:rPr>
              <w:t>2 дугаар сард</w:t>
            </w:r>
          </w:p>
        </w:tc>
        <w:tc>
          <w:tcPr>
            <w:tcW w:w="4404"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 xml:space="preserve"> </w:t>
            </w:r>
            <w:r w:rsidR="007E47E9">
              <w:rPr>
                <w:rFonts w:ascii="Arial" w:hAnsi="Arial" w:cs="Arial"/>
                <w:sz w:val="22"/>
                <w:szCs w:val="22"/>
                <w:lang w:val="mn-MN"/>
              </w:rPr>
              <w:t>2013 оны 1 дүгээр сард АТГ-ын 2 ажилтанг урьж хичээл заалгасан.</w:t>
            </w:r>
          </w:p>
        </w:tc>
        <w:tc>
          <w:tcPr>
            <w:tcW w:w="1716" w:type="dxa"/>
            <w:vAlign w:val="center"/>
          </w:tcPr>
          <w:p w:rsidR="004E65AD" w:rsidRPr="00BF5F30" w:rsidRDefault="004E65AD" w:rsidP="00602FCE">
            <w:pPr>
              <w:jc w:val="both"/>
              <w:rPr>
                <w:rFonts w:ascii="Arial" w:hAnsi="Arial" w:cs="Arial"/>
                <w:lang w:val="mn-MN"/>
              </w:rPr>
            </w:pPr>
            <w:r w:rsidRPr="00BF5F30">
              <w:rPr>
                <w:rFonts w:ascii="Arial" w:hAnsi="Arial" w:cs="Arial"/>
                <w:sz w:val="22"/>
                <w:szCs w:val="22"/>
                <w:lang w:val="mn-MN"/>
              </w:rPr>
              <w:t>Хичээл заагдсан байх</w:t>
            </w:r>
          </w:p>
        </w:tc>
      </w:tr>
    </w:tbl>
    <w:p w:rsidR="004E65AD" w:rsidRPr="00BF5F30" w:rsidRDefault="004E65AD" w:rsidP="004E65AD">
      <w:pPr>
        <w:jc w:val="both"/>
        <w:rPr>
          <w:rFonts w:ascii="Arial" w:hAnsi="Arial" w:cs="Arial"/>
          <w:b/>
          <w:sz w:val="22"/>
          <w:szCs w:val="22"/>
          <w:lang w:val="mn-MN"/>
        </w:rPr>
      </w:pPr>
    </w:p>
    <w:p w:rsidR="004E65AD" w:rsidRPr="00BF5F30" w:rsidRDefault="004E65AD" w:rsidP="004E65AD">
      <w:pPr>
        <w:jc w:val="both"/>
        <w:rPr>
          <w:rFonts w:ascii="Arial" w:hAnsi="Arial" w:cs="Arial"/>
          <w:b/>
          <w:sz w:val="22"/>
          <w:szCs w:val="22"/>
          <w:lang w:val="mn-MN"/>
        </w:rPr>
      </w:pPr>
    </w:p>
    <w:p w:rsidR="004E65AD" w:rsidRPr="00BF5F30" w:rsidRDefault="004E65AD" w:rsidP="004E65AD">
      <w:pPr>
        <w:jc w:val="both"/>
        <w:rPr>
          <w:rFonts w:ascii="Arial" w:hAnsi="Arial" w:cs="Arial"/>
          <w:b/>
          <w:i/>
          <w:sz w:val="22"/>
          <w:szCs w:val="22"/>
        </w:rPr>
      </w:pPr>
      <w:r w:rsidRPr="00BF5F30">
        <w:rPr>
          <w:rFonts w:ascii="Arial" w:hAnsi="Arial" w:cs="Arial"/>
          <w:b/>
          <w:i/>
          <w:sz w:val="22"/>
          <w:szCs w:val="22"/>
          <w:lang w:val="mn-MN"/>
        </w:rPr>
        <w:t>ХОЁР. Албан хаагчийн шударга байдлыг хангах</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90"/>
        <w:gridCol w:w="1038"/>
        <w:gridCol w:w="4542"/>
        <w:gridCol w:w="1710"/>
      </w:tblGrid>
      <w:tr w:rsidR="004E65AD" w:rsidRPr="00BF5F30" w:rsidTr="007316FE">
        <w:tc>
          <w:tcPr>
            <w:tcW w:w="35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4</w:t>
            </w:r>
          </w:p>
        </w:tc>
        <w:tc>
          <w:tcPr>
            <w:tcW w:w="2890" w:type="dxa"/>
            <w:vAlign w:val="center"/>
          </w:tcPr>
          <w:p w:rsidR="004E65AD" w:rsidRPr="00BF5F30" w:rsidRDefault="004E65AD" w:rsidP="00C14FF6">
            <w:pPr>
              <w:jc w:val="both"/>
              <w:rPr>
                <w:rFonts w:ascii="Arial" w:hAnsi="Arial" w:cs="Arial"/>
                <w:lang w:val="mn-MN"/>
              </w:rPr>
            </w:pPr>
            <w:r w:rsidRPr="00BF5F30">
              <w:rPr>
                <w:rFonts w:ascii="Arial" w:hAnsi="Arial" w:cs="Arial"/>
                <w:sz w:val="22"/>
                <w:szCs w:val="22"/>
                <w:lang w:val="mn-MN"/>
              </w:rPr>
              <w:t>Компанийн удирдлага, удирдах ажилтнуудын талаар ажилтнуудын дунд санал асуулгын хуудсаар санал авах</w:t>
            </w:r>
          </w:p>
        </w:tc>
        <w:tc>
          <w:tcPr>
            <w:tcW w:w="1038"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t>4 дугаар сард</w:t>
            </w:r>
          </w:p>
        </w:tc>
        <w:tc>
          <w:tcPr>
            <w:tcW w:w="4542" w:type="dxa"/>
            <w:vAlign w:val="center"/>
          </w:tcPr>
          <w:p w:rsidR="004E65AD" w:rsidRPr="00BF5F30" w:rsidRDefault="004E65AD" w:rsidP="00C14FF6">
            <w:pPr>
              <w:jc w:val="both"/>
              <w:rPr>
                <w:rFonts w:ascii="Arial" w:hAnsi="Arial" w:cs="Arial"/>
                <w:lang w:val="mn-MN"/>
              </w:rPr>
            </w:pPr>
            <w:r w:rsidRPr="00BF5F30">
              <w:rPr>
                <w:rFonts w:ascii="Arial" w:hAnsi="Arial" w:cs="Arial"/>
                <w:sz w:val="22"/>
                <w:szCs w:val="22"/>
                <w:lang w:val="mn-MN"/>
              </w:rPr>
              <w:t>2013 оны 1</w:t>
            </w:r>
            <w:r w:rsidR="00BF5F30">
              <w:rPr>
                <w:rFonts w:ascii="Arial" w:hAnsi="Arial" w:cs="Arial"/>
                <w:sz w:val="22"/>
                <w:szCs w:val="22"/>
                <w:lang w:val="mn-MN"/>
              </w:rPr>
              <w:t xml:space="preserve"> </w:t>
            </w:r>
            <w:r w:rsidRPr="00BF5F30">
              <w:rPr>
                <w:rFonts w:ascii="Arial" w:hAnsi="Arial" w:cs="Arial"/>
                <w:sz w:val="22"/>
                <w:szCs w:val="22"/>
                <w:lang w:val="mn-MN"/>
              </w:rPr>
              <w:t>дүгээр сард</w:t>
            </w:r>
            <w:r w:rsidR="001E05C3">
              <w:rPr>
                <w:rFonts w:ascii="Arial" w:hAnsi="Arial" w:cs="Arial"/>
                <w:sz w:val="22"/>
                <w:szCs w:val="22"/>
                <w:lang w:val="mn-MN"/>
              </w:rPr>
              <w:t xml:space="preserve"> харьяа хэрэглэгчдэд үйлчлэх төв, түгээх төвийн ажилтнуудын дунд </w:t>
            </w:r>
            <w:r w:rsidRPr="00BF5F30">
              <w:rPr>
                <w:rFonts w:ascii="Arial" w:hAnsi="Arial" w:cs="Arial"/>
                <w:sz w:val="22"/>
                <w:szCs w:val="22"/>
                <w:lang w:val="mn-MN"/>
              </w:rPr>
              <w:t xml:space="preserve"> санал асуулга явуулж дүгнэсэн.</w:t>
            </w:r>
            <w:r w:rsidR="00BF5F30">
              <w:rPr>
                <w:rFonts w:ascii="Arial" w:hAnsi="Arial" w:cs="Arial"/>
                <w:sz w:val="22"/>
                <w:szCs w:val="22"/>
                <w:lang w:val="mn-MN"/>
              </w:rPr>
              <w:t xml:space="preserve"> </w:t>
            </w:r>
          </w:p>
        </w:tc>
        <w:tc>
          <w:tcPr>
            <w:tcW w:w="1710" w:type="dxa"/>
            <w:vAlign w:val="center"/>
          </w:tcPr>
          <w:p w:rsidR="004E65AD" w:rsidRPr="00BF5F30" w:rsidRDefault="004E65AD" w:rsidP="00C14FF6">
            <w:pPr>
              <w:jc w:val="both"/>
              <w:rPr>
                <w:rFonts w:ascii="Arial" w:hAnsi="Arial" w:cs="Arial"/>
                <w:lang w:val="mn-MN"/>
              </w:rPr>
            </w:pPr>
          </w:p>
        </w:tc>
      </w:tr>
      <w:tr w:rsidR="004E65AD" w:rsidRPr="00BF5F30" w:rsidTr="007316FE">
        <w:tc>
          <w:tcPr>
            <w:tcW w:w="350" w:type="dxa"/>
          </w:tcPr>
          <w:p w:rsidR="004E65AD" w:rsidRPr="00BF5F30" w:rsidRDefault="004E65AD" w:rsidP="009324D5">
            <w:pPr>
              <w:jc w:val="both"/>
              <w:rPr>
                <w:rFonts w:ascii="Arial" w:hAnsi="Arial" w:cs="Arial"/>
                <w:lang w:val="mn-MN"/>
              </w:rPr>
            </w:pPr>
            <w:r w:rsidRPr="00BF5F30">
              <w:rPr>
                <w:rFonts w:ascii="Arial" w:hAnsi="Arial" w:cs="Arial"/>
                <w:sz w:val="22"/>
                <w:szCs w:val="22"/>
                <w:lang w:val="mn-MN"/>
              </w:rPr>
              <w:t>5</w:t>
            </w:r>
          </w:p>
        </w:tc>
        <w:tc>
          <w:tcPr>
            <w:tcW w:w="2890" w:type="dxa"/>
            <w:vAlign w:val="center"/>
          </w:tcPr>
          <w:p w:rsidR="004E65AD" w:rsidRPr="00BF5F30" w:rsidRDefault="004E65AD" w:rsidP="00C14FF6">
            <w:pPr>
              <w:jc w:val="both"/>
              <w:rPr>
                <w:rFonts w:ascii="Arial" w:hAnsi="Arial" w:cs="Arial"/>
                <w:lang w:val="mn-MN"/>
              </w:rPr>
            </w:pPr>
            <w:r w:rsidRPr="00BF5F30">
              <w:rPr>
                <w:rFonts w:ascii="Arial" w:hAnsi="Arial" w:cs="Arial"/>
                <w:sz w:val="22"/>
                <w:szCs w:val="22"/>
                <w:lang w:val="mn-MN"/>
              </w:rPr>
              <w:t>Авлигатай холбоотой гарсан зөрчил, хариуц-лага тооцсон талаар тухай бүр мэдээлж сэрэмжлүүлэх, холбог-дох нэгжид  албан даалгавар, шаардлага өгч биелэлтийг тооцох</w:t>
            </w:r>
          </w:p>
        </w:tc>
        <w:tc>
          <w:tcPr>
            <w:tcW w:w="1038"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t>Жилийн турш</w:t>
            </w:r>
          </w:p>
        </w:tc>
        <w:tc>
          <w:tcPr>
            <w:tcW w:w="4542" w:type="dxa"/>
            <w:vAlign w:val="center"/>
          </w:tcPr>
          <w:p w:rsidR="004E65AD" w:rsidRPr="00BF5F30" w:rsidRDefault="00BF5F30" w:rsidP="00C14FF6">
            <w:pPr>
              <w:jc w:val="both"/>
              <w:rPr>
                <w:rFonts w:ascii="Arial" w:hAnsi="Arial" w:cs="Arial"/>
                <w:lang w:val="mn-MN"/>
              </w:rPr>
            </w:pPr>
            <w:r>
              <w:rPr>
                <w:rFonts w:ascii="Arial" w:hAnsi="Arial" w:cs="Arial"/>
                <w:sz w:val="22"/>
                <w:szCs w:val="22"/>
                <w:lang w:val="mn-MN"/>
              </w:rPr>
              <w:t xml:space="preserve">Авлигатай </w:t>
            </w:r>
            <w:r w:rsidR="00C44DE5">
              <w:rPr>
                <w:rFonts w:ascii="Arial" w:hAnsi="Arial" w:cs="Arial"/>
                <w:sz w:val="22"/>
                <w:szCs w:val="22"/>
                <w:lang w:val="mn-MN"/>
              </w:rPr>
              <w:t>тэмцэх газраас хийсэн шалгалтаар гаргасан мэдүүлэг нь зөрчилтэй гарсан</w:t>
            </w:r>
            <w:r w:rsidR="001E05C3">
              <w:rPr>
                <w:rFonts w:ascii="Arial" w:hAnsi="Arial" w:cs="Arial"/>
                <w:sz w:val="22"/>
                <w:szCs w:val="22"/>
                <w:lang w:val="mn-MN"/>
              </w:rPr>
              <w:t xml:space="preserve"> С.Баярсайхан, Г.Адьяатөмөр,</w:t>
            </w:r>
            <w:r w:rsidR="00C44DE5">
              <w:rPr>
                <w:rFonts w:ascii="Arial" w:hAnsi="Arial" w:cs="Arial"/>
                <w:sz w:val="22"/>
                <w:szCs w:val="22"/>
                <w:lang w:val="mn-MN"/>
              </w:rPr>
              <w:t>Н.Пунцагноров, Д.Отгонбаяр, Б.Нямбаяр, Л.Ганзориг</w:t>
            </w:r>
            <w:r w:rsidR="007E47E9">
              <w:rPr>
                <w:rFonts w:ascii="Arial" w:hAnsi="Arial" w:cs="Arial"/>
                <w:sz w:val="22"/>
                <w:szCs w:val="22"/>
                <w:lang w:val="mn-MN"/>
              </w:rPr>
              <w:t>, Н.Энхтайван, Г.Алтанцэцэг  нарын 8</w:t>
            </w:r>
            <w:r w:rsidR="00C44DE5">
              <w:rPr>
                <w:rFonts w:ascii="Arial" w:hAnsi="Arial" w:cs="Arial"/>
                <w:sz w:val="22"/>
                <w:szCs w:val="22"/>
                <w:lang w:val="mn-MN"/>
              </w:rPr>
              <w:t xml:space="preserve"> албан тушаалтанд тушаалаар хариуцлага тооцсон.</w:t>
            </w:r>
          </w:p>
        </w:tc>
        <w:tc>
          <w:tcPr>
            <w:tcW w:w="1710" w:type="dxa"/>
            <w:vAlign w:val="center"/>
          </w:tcPr>
          <w:p w:rsidR="004E65AD" w:rsidRPr="00BF5F30" w:rsidRDefault="004E65AD" w:rsidP="00C14FF6">
            <w:pPr>
              <w:jc w:val="both"/>
              <w:rPr>
                <w:rFonts w:ascii="Arial" w:hAnsi="Arial" w:cs="Arial"/>
                <w:lang w:val="mn-MN"/>
              </w:rPr>
            </w:pPr>
            <w:r w:rsidRPr="00BF5F30">
              <w:rPr>
                <w:rFonts w:ascii="Arial" w:hAnsi="Arial" w:cs="Arial"/>
                <w:sz w:val="22"/>
                <w:szCs w:val="22"/>
                <w:lang w:val="mn-MN"/>
              </w:rPr>
              <w:t>-Хурал, уулзалт хийж мэдээлсэн байх</w:t>
            </w:r>
          </w:p>
          <w:p w:rsidR="004E65AD" w:rsidRPr="00BF5F30" w:rsidRDefault="007316FE" w:rsidP="00C14FF6">
            <w:pPr>
              <w:jc w:val="both"/>
              <w:rPr>
                <w:rFonts w:ascii="Arial" w:hAnsi="Arial" w:cs="Arial"/>
                <w:lang w:val="mn-MN"/>
              </w:rPr>
            </w:pPr>
            <w:r>
              <w:rPr>
                <w:rFonts w:ascii="Arial" w:hAnsi="Arial" w:cs="Arial"/>
                <w:sz w:val="22"/>
                <w:szCs w:val="22"/>
                <w:lang w:val="mn-MN"/>
              </w:rPr>
              <w:t>-</w:t>
            </w:r>
            <w:r w:rsidR="004E65AD" w:rsidRPr="00BF5F30">
              <w:rPr>
                <w:rFonts w:ascii="Arial" w:hAnsi="Arial" w:cs="Arial"/>
                <w:sz w:val="22"/>
                <w:szCs w:val="22"/>
                <w:lang w:val="mn-MN"/>
              </w:rPr>
              <w:t>Биелэлт гарч дүгнэгдсэн байх</w:t>
            </w:r>
          </w:p>
        </w:tc>
      </w:tr>
    </w:tbl>
    <w:p w:rsidR="004E65AD" w:rsidRPr="00BF5F30" w:rsidRDefault="004E65AD" w:rsidP="004E65AD">
      <w:pPr>
        <w:jc w:val="both"/>
        <w:rPr>
          <w:rFonts w:ascii="Arial" w:hAnsi="Arial" w:cs="Arial"/>
          <w:b/>
          <w:sz w:val="22"/>
          <w:szCs w:val="22"/>
          <w:lang w:val="mn-MN"/>
        </w:rPr>
      </w:pPr>
    </w:p>
    <w:p w:rsidR="004E65AD" w:rsidRPr="00BF5F30" w:rsidRDefault="004E65AD" w:rsidP="004E65AD">
      <w:pPr>
        <w:jc w:val="both"/>
        <w:rPr>
          <w:rFonts w:ascii="Arial" w:hAnsi="Arial" w:cs="Arial"/>
          <w:b/>
          <w:i/>
          <w:sz w:val="22"/>
          <w:szCs w:val="22"/>
          <w:lang w:val="mn-MN"/>
        </w:rPr>
      </w:pPr>
      <w:r w:rsidRPr="00BF5F30">
        <w:rPr>
          <w:rFonts w:ascii="Arial" w:hAnsi="Arial" w:cs="Arial"/>
          <w:b/>
          <w:i/>
          <w:sz w:val="22"/>
          <w:szCs w:val="22"/>
          <w:lang w:val="mn-MN"/>
        </w:rPr>
        <w:t>ГУРАВ. Тогтолцооны шударга байдлыг хангах</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90"/>
        <w:gridCol w:w="1170"/>
        <w:gridCol w:w="3960"/>
        <w:gridCol w:w="2160"/>
      </w:tblGrid>
      <w:tr w:rsidR="004E65AD" w:rsidRPr="00BF5F30" w:rsidTr="00A36651">
        <w:tc>
          <w:tcPr>
            <w:tcW w:w="350" w:type="dxa"/>
            <w:vAlign w:val="center"/>
          </w:tcPr>
          <w:p w:rsidR="004E65AD" w:rsidRPr="00BF5F30" w:rsidRDefault="004E65AD" w:rsidP="00B25A3D">
            <w:pPr>
              <w:jc w:val="center"/>
              <w:rPr>
                <w:rFonts w:ascii="Arial" w:hAnsi="Arial" w:cs="Arial"/>
                <w:lang w:val="mn-MN"/>
              </w:rPr>
            </w:pPr>
            <w:r w:rsidRPr="00BF5F30">
              <w:rPr>
                <w:rFonts w:ascii="Arial" w:hAnsi="Arial" w:cs="Arial"/>
                <w:sz w:val="22"/>
                <w:szCs w:val="22"/>
                <w:lang w:val="mn-MN"/>
              </w:rPr>
              <w:t>6</w:t>
            </w:r>
          </w:p>
        </w:tc>
        <w:tc>
          <w:tcPr>
            <w:tcW w:w="2890" w:type="dxa"/>
            <w:vAlign w:val="center"/>
          </w:tcPr>
          <w:p w:rsidR="004E65AD" w:rsidRPr="00BF5F30" w:rsidRDefault="004E65AD" w:rsidP="00B25A3D">
            <w:pPr>
              <w:jc w:val="both"/>
              <w:rPr>
                <w:rFonts w:ascii="Arial" w:hAnsi="Arial" w:cs="Arial"/>
                <w:lang w:val="mn-MN"/>
              </w:rPr>
            </w:pPr>
            <w:r w:rsidRPr="00BF5F30">
              <w:rPr>
                <w:rFonts w:ascii="Arial" w:hAnsi="Arial" w:cs="Arial"/>
                <w:sz w:val="22"/>
                <w:szCs w:val="22"/>
                <w:lang w:val="mn-MN"/>
              </w:rPr>
              <w:t xml:space="preserve">Компанийн хэмжээнд </w:t>
            </w:r>
            <w:r w:rsidRPr="00BF5F30">
              <w:rPr>
                <w:rFonts w:ascii="Arial" w:hAnsi="Arial" w:cs="Arial"/>
                <w:sz w:val="22"/>
                <w:szCs w:val="22"/>
                <w:lang w:val="mn-MN"/>
              </w:rPr>
              <w:lastRenderedPageBreak/>
              <w:t>мөрдөгдөж буй дэг жаяг, журам, заавар, дүрмийн хэрэгжилтэд байнгын хяналт тавих, үзлэг шалгалт хийх</w:t>
            </w:r>
          </w:p>
        </w:tc>
        <w:tc>
          <w:tcPr>
            <w:tcW w:w="1170"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lastRenderedPageBreak/>
              <w:t xml:space="preserve">Жилийн </w:t>
            </w:r>
            <w:r w:rsidRPr="00BF5F30">
              <w:rPr>
                <w:rFonts w:ascii="Arial" w:hAnsi="Arial" w:cs="Arial"/>
                <w:sz w:val="22"/>
                <w:szCs w:val="22"/>
                <w:lang w:val="mn-MN"/>
              </w:rPr>
              <w:lastRenderedPageBreak/>
              <w:t>турш</w:t>
            </w:r>
          </w:p>
        </w:tc>
        <w:tc>
          <w:tcPr>
            <w:tcW w:w="3960" w:type="dxa"/>
            <w:vAlign w:val="center"/>
          </w:tcPr>
          <w:p w:rsidR="006B31BD" w:rsidRDefault="006B31BD" w:rsidP="00A36651">
            <w:pPr>
              <w:jc w:val="both"/>
              <w:rPr>
                <w:rFonts w:ascii="Arial" w:hAnsi="Arial" w:cs="Arial"/>
                <w:lang w:val="mn-MN"/>
              </w:rPr>
            </w:pPr>
            <w:r>
              <w:rPr>
                <w:rFonts w:ascii="Arial" w:hAnsi="Arial" w:cs="Arial"/>
                <w:sz w:val="22"/>
                <w:szCs w:val="22"/>
                <w:lang w:val="mn-MN"/>
              </w:rPr>
              <w:lastRenderedPageBreak/>
              <w:t xml:space="preserve">Хяналт аюулгүй ажиллагааны </w:t>
            </w:r>
            <w:r>
              <w:rPr>
                <w:rFonts w:ascii="Arial" w:hAnsi="Arial" w:cs="Arial"/>
                <w:sz w:val="22"/>
                <w:szCs w:val="22"/>
                <w:lang w:val="mn-MN"/>
              </w:rPr>
              <w:lastRenderedPageBreak/>
              <w:t>хэлтэс, Захиргаа хүний нөөцийн хэлтэс, Борлуулалтын бодлого зохицуулалтын хэлтэс болон холбогдох бодлогын нэгжүүд шалгалт хийж тухай бүр хариуцлага тооцон ажиллаж байгаа.</w:t>
            </w:r>
          </w:p>
          <w:p w:rsidR="004E65AD" w:rsidRPr="00BF5F30" w:rsidRDefault="006B31BD" w:rsidP="00A36651">
            <w:pPr>
              <w:jc w:val="both"/>
              <w:rPr>
                <w:rFonts w:ascii="Arial" w:hAnsi="Arial" w:cs="Arial"/>
                <w:lang w:val="mn-MN"/>
              </w:rPr>
            </w:pPr>
            <w:r>
              <w:rPr>
                <w:rFonts w:ascii="Arial" w:hAnsi="Arial" w:cs="Arial"/>
                <w:sz w:val="22"/>
                <w:szCs w:val="22"/>
                <w:lang w:val="mn-MN"/>
              </w:rPr>
              <w:t>Гүйцэтгэх захирлын 2013 оны А/75 тоот тушаалаар Санхүү</w:t>
            </w:r>
            <w:r w:rsidR="000E46C2">
              <w:rPr>
                <w:rFonts w:ascii="Arial" w:hAnsi="Arial" w:cs="Arial"/>
                <w:sz w:val="22"/>
                <w:szCs w:val="22"/>
                <w:lang w:val="mn-MN"/>
              </w:rPr>
              <w:t>гийн дотоод аудитын журам батлан</w:t>
            </w:r>
            <w:r>
              <w:rPr>
                <w:rFonts w:ascii="Arial" w:hAnsi="Arial" w:cs="Arial"/>
                <w:sz w:val="22"/>
                <w:szCs w:val="22"/>
                <w:lang w:val="mn-MN"/>
              </w:rPr>
              <w:t xml:space="preserve"> мөрдөж байна.  </w:t>
            </w:r>
          </w:p>
        </w:tc>
        <w:tc>
          <w:tcPr>
            <w:tcW w:w="2160" w:type="dxa"/>
            <w:vAlign w:val="center"/>
          </w:tcPr>
          <w:p w:rsidR="004E65AD" w:rsidRPr="00BF5F30" w:rsidRDefault="004E65AD" w:rsidP="00A36651">
            <w:pPr>
              <w:jc w:val="both"/>
              <w:rPr>
                <w:rFonts w:ascii="Arial" w:hAnsi="Arial" w:cs="Arial"/>
                <w:lang w:val="mn-MN"/>
              </w:rPr>
            </w:pPr>
            <w:r w:rsidRPr="00BF5F30">
              <w:rPr>
                <w:rFonts w:ascii="Arial" w:hAnsi="Arial" w:cs="Arial"/>
                <w:sz w:val="22"/>
                <w:szCs w:val="22"/>
                <w:lang w:val="mn-MN"/>
              </w:rPr>
              <w:lastRenderedPageBreak/>
              <w:t xml:space="preserve">-Шалгалтаар </w:t>
            </w:r>
            <w:r w:rsidRPr="00BF5F30">
              <w:rPr>
                <w:rFonts w:ascii="Arial" w:hAnsi="Arial" w:cs="Arial"/>
                <w:sz w:val="22"/>
                <w:szCs w:val="22"/>
                <w:lang w:val="mn-MN"/>
              </w:rPr>
              <w:lastRenderedPageBreak/>
              <w:t>илэрсэн зөрчил арилсан, хариуцлага тооцсон байх</w:t>
            </w:r>
          </w:p>
        </w:tc>
      </w:tr>
      <w:tr w:rsidR="004E65AD" w:rsidRPr="00BF5F30" w:rsidTr="00A36651">
        <w:tc>
          <w:tcPr>
            <w:tcW w:w="350" w:type="dxa"/>
            <w:vAlign w:val="center"/>
          </w:tcPr>
          <w:p w:rsidR="004E65AD" w:rsidRPr="00BF5F30" w:rsidRDefault="004E65AD" w:rsidP="00B25A3D">
            <w:pPr>
              <w:jc w:val="center"/>
              <w:rPr>
                <w:rFonts w:ascii="Arial" w:hAnsi="Arial" w:cs="Arial"/>
                <w:lang w:val="mn-MN"/>
              </w:rPr>
            </w:pPr>
            <w:r w:rsidRPr="00BF5F30">
              <w:rPr>
                <w:rFonts w:ascii="Arial" w:hAnsi="Arial" w:cs="Arial"/>
                <w:sz w:val="22"/>
                <w:szCs w:val="22"/>
                <w:lang w:val="mn-MN"/>
              </w:rPr>
              <w:lastRenderedPageBreak/>
              <w:t>7</w:t>
            </w:r>
          </w:p>
        </w:tc>
        <w:tc>
          <w:tcPr>
            <w:tcW w:w="2890" w:type="dxa"/>
            <w:vAlign w:val="center"/>
          </w:tcPr>
          <w:p w:rsidR="004E65AD" w:rsidRPr="00BF5F30" w:rsidRDefault="004E65AD" w:rsidP="00B25A3D">
            <w:pPr>
              <w:jc w:val="both"/>
              <w:rPr>
                <w:rFonts w:ascii="Arial" w:hAnsi="Arial" w:cs="Arial"/>
                <w:lang w:val="mn-MN"/>
              </w:rPr>
            </w:pPr>
            <w:r w:rsidRPr="00BF5F30">
              <w:rPr>
                <w:rFonts w:ascii="Arial" w:hAnsi="Arial" w:cs="Arial"/>
                <w:sz w:val="22"/>
                <w:szCs w:val="22"/>
                <w:lang w:val="mn-MN"/>
              </w:rPr>
              <w:t xml:space="preserve">Ажилтнуудыг аттестатчилах, сэлгэн ажиллуулах бодлого барих </w:t>
            </w:r>
          </w:p>
        </w:tc>
        <w:tc>
          <w:tcPr>
            <w:tcW w:w="1170"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t>3 дугаар сард</w:t>
            </w:r>
          </w:p>
        </w:tc>
        <w:tc>
          <w:tcPr>
            <w:tcW w:w="3960" w:type="dxa"/>
            <w:vAlign w:val="center"/>
          </w:tcPr>
          <w:p w:rsidR="004E65AD" w:rsidRPr="00BF5F30" w:rsidRDefault="006B31BD" w:rsidP="00A36651">
            <w:pPr>
              <w:jc w:val="both"/>
              <w:rPr>
                <w:rFonts w:ascii="Arial" w:hAnsi="Arial" w:cs="Arial"/>
                <w:lang w:val="mn-MN"/>
              </w:rPr>
            </w:pPr>
            <w:r>
              <w:rPr>
                <w:rFonts w:ascii="Arial" w:hAnsi="Arial" w:cs="Arial"/>
                <w:sz w:val="22"/>
                <w:szCs w:val="22"/>
                <w:lang w:val="mn-MN"/>
              </w:rPr>
              <w:t>Гүйцэтгэх захирлын 2013 оны А/38 тоот тушаалаар компанийн ажилтнуудын техник ашиглалтын дүрэм, аюулгүй ажиллагааны дүрэм, ажлын байрны тодорхойлолтоор мэдлэгийн шалгалт авах график батлан мөрдөж байна. 2013</w:t>
            </w:r>
            <w:r w:rsidR="00BF06FB">
              <w:rPr>
                <w:rFonts w:ascii="Arial" w:hAnsi="Arial" w:cs="Arial"/>
                <w:sz w:val="22"/>
                <w:szCs w:val="22"/>
                <w:lang w:val="mn-MN"/>
              </w:rPr>
              <w:t xml:space="preserve"> онд </w:t>
            </w:r>
            <w:r w:rsidR="00E46CEF">
              <w:rPr>
                <w:rFonts w:ascii="Arial" w:hAnsi="Arial" w:cs="Arial"/>
                <w:sz w:val="22"/>
                <w:szCs w:val="22"/>
                <w:lang w:val="mn-MN"/>
              </w:rPr>
              <w:t>шал</w:t>
            </w:r>
            <w:r w:rsidR="00BF06FB">
              <w:rPr>
                <w:rFonts w:ascii="Arial" w:hAnsi="Arial" w:cs="Arial"/>
                <w:sz w:val="22"/>
                <w:szCs w:val="22"/>
                <w:lang w:val="mn-MN"/>
              </w:rPr>
              <w:t xml:space="preserve">галт авч 53 ажилтны  мэргэжлийн групп нэмж, 203  </w:t>
            </w:r>
            <w:r>
              <w:rPr>
                <w:rFonts w:ascii="Arial" w:hAnsi="Arial" w:cs="Arial"/>
                <w:sz w:val="22"/>
                <w:szCs w:val="22"/>
                <w:lang w:val="mn-MN"/>
              </w:rPr>
              <w:t>ажилтны</w:t>
            </w:r>
            <w:r w:rsidR="00BF06FB">
              <w:rPr>
                <w:rFonts w:ascii="Arial" w:hAnsi="Arial" w:cs="Arial"/>
                <w:sz w:val="22"/>
                <w:szCs w:val="22"/>
                <w:lang w:val="mn-MN"/>
              </w:rPr>
              <w:t xml:space="preserve"> мэргэшлийн зэрэг ахиулсан байна.</w:t>
            </w:r>
            <w:r>
              <w:rPr>
                <w:rFonts w:ascii="Arial" w:hAnsi="Arial" w:cs="Arial"/>
                <w:sz w:val="22"/>
                <w:szCs w:val="22"/>
                <w:lang w:val="mn-MN"/>
              </w:rPr>
              <w:t xml:space="preserve"> </w:t>
            </w:r>
          </w:p>
        </w:tc>
        <w:tc>
          <w:tcPr>
            <w:tcW w:w="2160" w:type="dxa"/>
            <w:vAlign w:val="center"/>
          </w:tcPr>
          <w:p w:rsidR="004E65AD" w:rsidRPr="00BF5F30" w:rsidRDefault="004E65AD" w:rsidP="00A36651">
            <w:pPr>
              <w:jc w:val="both"/>
              <w:rPr>
                <w:rFonts w:ascii="Arial" w:hAnsi="Arial" w:cs="Arial"/>
                <w:lang w:val="mn-MN"/>
              </w:rPr>
            </w:pPr>
            <w:r w:rsidRPr="00BF5F30">
              <w:rPr>
                <w:rFonts w:ascii="Arial" w:hAnsi="Arial" w:cs="Arial"/>
                <w:sz w:val="22"/>
                <w:szCs w:val="22"/>
                <w:lang w:val="mn-MN"/>
              </w:rPr>
              <w:t>Аттестатчиллын дүн гарсан байх</w:t>
            </w:r>
          </w:p>
        </w:tc>
      </w:tr>
      <w:tr w:rsidR="004E65AD" w:rsidRPr="00BF5F30" w:rsidTr="00A36651">
        <w:tc>
          <w:tcPr>
            <w:tcW w:w="350" w:type="dxa"/>
            <w:vAlign w:val="center"/>
          </w:tcPr>
          <w:p w:rsidR="004E65AD" w:rsidRPr="00BF5F30" w:rsidRDefault="004E65AD" w:rsidP="00B25A3D">
            <w:pPr>
              <w:jc w:val="center"/>
              <w:rPr>
                <w:rFonts w:ascii="Arial" w:hAnsi="Arial" w:cs="Arial"/>
                <w:lang w:val="mn-MN"/>
              </w:rPr>
            </w:pPr>
            <w:r w:rsidRPr="00BF5F30">
              <w:rPr>
                <w:rFonts w:ascii="Arial" w:hAnsi="Arial" w:cs="Arial"/>
                <w:sz w:val="22"/>
                <w:szCs w:val="22"/>
                <w:lang w:val="mn-MN"/>
              </w:rPr>
              <w:t>8</w:t>
            </w:r>
          </w:p>
        </w:tc>
        <w:tc>
          <w:tcPr>
            <w:tcW w:w="2890" w:type="dxa"/>
            <w:vAlign w:val="center"/>
          </w:tcPr>
          <w:p w:rsidR="004E65AD" w:rsidRPr="00BF5F30" w:rsidRDefault="006B31BD" w:rsidP="00B25A3D">
            <w:pPr>
              <w:jc w:val="both"/>
              <w:rPr>
                <w:rFonts w:ascii="Arial" w:hAnsi="Arial" w:cs="Arial"/>
                <w:lang w:val="mn-MN"/>
              </w:rPr>
            </w:pPr>
            <w:r>
              <w:rPr>
                <w:rFonts w:ascii="Arial" w:hAnsi="Arial" w:cs="Arial"/>
                <w:sz w:val="22"/>
                <w:szCs w:val="22"/>
                <w:lang w:val="mn-MN"/>
              </w:rPr>
              <w:t>Хэрэг</w:t>
            </w:r>
            <w:r w:rsidR="00FC3400" w:rsidRPr="00BF5F30">
              <w:rPr>
                <w:rFonts w:ascii="Arial" w:hAnsi="Arial" w:cs="Arial"/>
                <w:sz w:val="22"/>
                <w:szCs w:val="22"/>
                <w:lang w:val="mn-MN"/>
              </w:rPr>
              <w:t>лэгчдийг цахилгаан эрчим хүчээр хангах гэрээг шинэчлэх, санал хүсэлтийг шуурхай хүлээн авч барагдуулах ажлыг эрчимжүүлэх</w:t>
            </w:r>
          </w:p>
        </w:tc>
        <w:tc>
          <w:tcPr>
            <w:tcW w:w="1170" w:type="dxa"/>
            <w:vAlign w:val="center"/>
          </w:tcPr>
          <w:p w:rsidR="004E65AD" w:rsidRPr="00BF5F30" w:rsidRDefault="004E65AD" w:rsidP="009324D5">
            <w:pPr>
              <w:jc w:val="center"/>
              <w:rPr>
                <w:rFonts w:ascii="Arial" w:hAnsi="Arial" w:cs="Arial"/>
                <w:lang w:val="mn-MN"/>
              </w:rPr>
            </w:pPr>
            <w:r w:rsidRPr="00BF5F30">
              <w:rPr>
                <w:rFonts w:ascii="Arial" w:hAnsi="Arial" w:cs="Arial"/>
                <w:sz w:val="22"/>
                <w:szCs w:val="22"/>
                <w:lang w:val="mn-MN"/>
              </w:rPr>
              <w:t>Жилийн турш</w:t>
            </w:r>
          </w:p>
        </w:tc>
        <w:tc>
          <w:tcPr>
            <w:tcW w:w="3960" w:type="dxa"/>
            <w:vAlign w:val="center"/>
          </w:tcPr>
          <w:p w:rsidR="004E65AD" w:rsidRPr="00BF5F30" w:rsidRDefault="006B31BD" w:rsidP="00A36651">
            <w:pPr>
              <w:jc w:val="both"/>
              <w:rPr>
                <w:rFonts w:ascii="Arial" w:hAnsi="Arial" w:cs="Arial"/>
                <w:lang w:val="mn-MN"/>
              </w:rPr>
            </w:pPr>
            <w:r>
              <w:rPr>
                <w:rFonts w:ascii="Arial" w:hAnsi="Arial" w:cs="Arial"/>
                <w:sz w:val="22"/>
                <w:szCs w:val="22"/>
                <w:lang w:val="mn-MN"/>
              </w:rPr>
              <w:t>Цахилгаан эрчим хүчээр хангах гэрээ шинэчлэгдсэн. Хэрэглэгчдийн санал, хүсэлт, дуудлагыг хүлээн авах Дуудлагын төв байгуулан ажиллаж байгаа.</w:t>
            </w:r>
          </w:p>
        </w:tc>
        <w:tc>
          <w:tcPr>
            <w:tcW w:w="2160" w:type="dxa"/>
            <w:vAlign w:val="center"/>
          </w:tcPr>
          <w:p w:rsidR="004E65AD" w:rsidRPr="00BF5F30" w:rsidRDefault="004E65AD" w:rsidP="00A36651">
            <w:pPr>
              <w:jc w:val="both"/>
              <w:rPr>
                <w:rFonts w:ascii="Arial" w:hAnsi="Arial" w:cs="Arial"/>
                <w:lang w:val="mn-MN"/>
              </w:rPr>
            </w:pPr>
            <w:r w:rsidRPr="00BF5F30">
              <w:rPr>
                <w:rFonts w:ascii="Arial" w:hAnsi="Arial" w:cs="Arial"/>
                <w:sz w:val="22"/>
                <w:szCs w:val="22"/>
                <w:lang w:val="mn-MN"/>
              </w:rPr>
              <w:t xml:space="preserve">-Нийтэд ил тод харагдахуйц газарт компанийн үйлчилгээний талаар мэдээлэл гарсан байх </w:t>
            </w:r>
          </w:p>
        </w:tc>
      </w:tr>
    </w:tbl>
    <w:p w:rsidR="004E65AD" w:rsidRPr="00BF5F30" w:rsidRDefault="004E65AD" w:rsidP="004E65AD">
      <w:pPr>
        <w:jc w:val="both"/>
        <w:rPr>
          <w:rFonts w:ascii="Arial" w:hAnsi="Arial" w:cs="Arial"/>
          <w:sz w:val="22"/>
          <w:szCs w:val="22"/>
          <w:lang w:val="mn-MN"/>
        </w:rPr>
      </w:pPr>
    </w:p>
    <w:p w:rsidR="004E65AD" w:rsidRPr="00BF5F30" w:rsidRDefault="004E65AD" w:rsidP="004E65AD">
      <w:pPr>
        <w:jc w:val="both"/>
        <w:rPr>
          <w:rFonts w:ascii="Arial" w:hAnsi="Arial" w:cs="Arial"/>
          <w:sz w:val="22"/>
          <w:szCs w:val="22"/>
          <w:lang w:val="mn-MN"/>
        </w:rPr>
      </w:pPr>
      <w:r w:rsidRPr="00BF5F30">
        <w:rPr>
          <w:rFonts w:ascii="Arial" w:hAnsi="Arial" w:cs="Arial"/>
          <w:b/>
          <w:i/>
          <w:sz w:val="22"/>
          <w:szCs w:val="22"/>
          <w:lang w:val="mn-MN"/>
        </w:rPr>
        <w:t>ДӨРӨВ. Хяналтын үйл ажиллагаа</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57"/>
        <w:gridCol w:w="1170"/>
        <w:gridCol w:w="3960"/>
        <w:gridCol w:w="2160"/>
      </w:tblGrid>
      <w:tr w:rsidR="004E65AD" w:rsidRPr="00BF5F30" w:rsidTr="00B10FC4">
        <w:tc>
          <w:tcPr>
            <w:tcW w:w="483" w:type="dxa"/>
            <w:vAlign w:val="center"/>
          </w:tcPr>
          <w:p w:rsidR="004E65AD" w:rsidRPr="00BF5F30" w:rsidRDefault="004E65AD" w:rsidP="00A4757F">
            <w:pPr>
              <w:jc w:val="center"/>
              <w:rPr>
                <w:rFonts w:ascii="Arial" w:hAnsi="Arial" w:cs="Arial"/>
                <w:lang w:val="mn-MN"/>
              </w:rPr>
            </w:pPr>
            <w:r w:rsidRPr="00BF5F30">
              <w:rPr>
                <w:rFonts w:ascii="Arial" w:hAnsi="Arial" w:cs="Arial"/>
                <w:sz w:val="22"/>
                <w:szCs w:val="22"/>
                <w:lang w:val="mn-MN"/>
              </w:rPr>
              <w:t>9</w:t>
            </w:r>
          </w:p>
        </w:tc>
        <w:tc>
          <w:tcPr>
            <w:tcW w:w="2757"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 xml:space="preserve">Ажилтнуудын ажлаа тайлагнах тогтолцоог сайжруулах, жилийн эцэст бүх ажилтнуудын хийсэн ажлыг дүгнэж хариуцлага тооцох </w:t>
            </w:r>
          </w:p>
        </w:tc>
        <w:tc>
          <w:tcPr>
            <w:tcW w:w="1170" w:type="dxa"/>
            <w:vAlign w:val="center"/>
          </w:tcPr>
          <w:p w:rsidR="004E65AD" w:rsidRPr="00BF5F30" w:rsidRDefault="004E65AD" w:rsidP="00B94FB4">
            <w:pPr>
              <w:jc w:val="center"/>
              <w:rPr>
                <w:rFonts w:ascii="Arial" w:hAnsi="Arial" w:cs="Arial"/>
                <w:lang w:val="mn-MN"/>
              </w:rPr>
            </w:pPr>
            <w:r w:rsidRPr="00BF5F30">
              <w:rPr>
                <w:rFonts w:ascii="Arial" w:hAnsi="Arial" w:cs="Arial"/>
                <w:sz w:val="22"/>
                <w:szCs w:val="22"/>
                <w:lang w:val="mn-MN"/>
              </w:rPr>
              <w:t>Жилийн эцэст</w:t>
            </w:r>
          </w:p>
        </w:tc>
        <w:tc>
          <w:tcPr>
            <w:tcW w:w="3960" w:type="dxa"/>
            <w:vAlign w:val="center"/>
          </w:tcPr>
          <w:p w:rsidR="004E65AD" w:rsidRPr="00BF5F30" w:rsidRDefault="000E46C2" w:rsidP="00B10FC4">
            <w:pPr>
              <w:jc w:val="both"/>
              <w:rPr>
                <w:rFonts w:ascii="Arial" w:hAnsi="Arial" w:cs="Arial"/>
                <w:lang w:val="mn-MN"/>
              </w:rPr>
            </w:pPr>
            <w:r>
              <w:rPr>
                <w:rFonts w:ascii="Arial" w:hAnsi="Arial" w:cs="Arial"/>
                <w:sz w:val="22"/>
                <w:szCs w:val="22"/>
                <w:lang w:val="mn-MN"/>
              </w:rPr>
              <w:t xml:space="preserve">Компанийн хэмжээнд оны эцэст  хүн бүр тайлан гаргаж түүнийгээ хамгаална.  </w:t>
            </w:r>
          </w:p>
        </w:tc>
        <w:tc>
          <w:tcPr>
            <w:tcW w:w="2160"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-Компанийн бүх нэгж, албан тушаалтан ажлаа тайлагнаж дүгнүүлсэн байх</w:t>
            </w:r>
          </w:p>
        </w:tc>
      </w:tr>
      <w:tr w:rsidR="004E65AD" w:rsidRPr="00BF5F30" w:rsidTr="00B10FC4">
        <w:tc>
          <w:tcPr>
            <w:tcW w:w="483" w:type="dxa"/>
            <w:vAlign w:val="center"/>
          </w:tcPr>
          <w:p w:rsidR="004E65AD" w:rsidRPr="00BF5F30" w:rsidRDefault="004E65AD" w:rsidP="00A4757F">
            <w:pPr>
              <w:jc w:val="center"/>
              <w:rPr>
                <w:rFonts w:ascii="Arial" w:hAnsi="Arial" w:cs="Arial"/>
                <w:lang w:val="mn-MN"/>
              </w:rPr>
            </w:pPr>
            <w:r w:rsidRPr="00BF5F30">
              <w:rPr>
                <w:rFonts w:ascii="Arial" w:hAnsi="Arial" w:cs="Arial"/>
                <w:sz w:val="22"/>
                <w:szCs w:val="22"/>
                <w:lang w:val="mn-MN"/>
              </w:rPr>
              <w:t>10</w:t>
            </w:r>
          </w:p>
        </w:tc>
        <w:tc>
          <w:tcPr>
            <w:tcW w:w="2757"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Шалгалтаар илэрсэн ноцтой зөрчлүүдийг хуулий</w:t>
            </w:r>
            <w:r w:rsidR="00B10FC4">
              <w:rPr>
                <w:rFonts w:ascii="Arial" w:hAnsi="Arial" w:cs="Arial"/>
                <w:sz w:val="22"/>
                <w:szCs w:val="22"/>
                <w:lang w:val="mn-MN"/>
              </w:rPr>
              <w:t>н байгууллагад шилжүүлж шийдвэр</w:t>
            </w:r>
            <w:r w:rsidRPr="00BF5F30">
              <w:rPr>
                <w:rFonts w:ascii="Arial" w:hAnsi="Arial" w:cs="Arial"/>
                <w:sz w:val="22"/>
                <w:szCs w:val="22"/>
                <w:lang w:val="mn-MN"/>
              </w:rPr>
              <w:t>лүүлэх</w:t>
            </w:r>
          </w:p>
        </w:tc>
        <w:tc>
          <w:tcPr>
            <w:tcW w:w="1170" w:type="dxa"/>
            <w:vAlign w:val="center"/>
          </w:tcPr>
          <w:p w:rsidR="004E65AD" w:rsidRPr="00BF5F30" w:rsidRDefault="004E65AD" w:rsidP="00B94FB4">
            <w:pPr>
              <w:jc w:val="center"/>
              <w:rPr>
                <w:rFonts w:ascii="Arial" w:hAnsi="Arial" w:cs="Arial"/>
                <w:lang w:val="mn-MN"/>
              </w:rPr>
            </w:pPr>
            <w:r w:rsidRPr="00BF5F30">
              <w:rPr>
                <w:rFonts w:ascii="Arial" w:hAnsi="Arial" w:cs="Arial"/>
                <w:sz w:val="22"/>
                <w:szCs w:val="22"/>
                <w:lang w:val="mn-MN"/>
              </w:rPr>
              <w:t>Тухай бүр</w:t>
            </w:r>
          </w:p>
        </w:tc>
        <w:tc>
          <w:tcPr>
            <w:tcW w:w="3960" w:type="dxa"/>
            <w:vAlign w:val="center"/>
          </w:tcPr>
          <w:p w:rsidR="004E65AD" w:rsidRPr="00BF5F30" w:rsidRDefault="000E46C2" w:rsidP="00B10FC4">
            <w:pPr>
              <w:jc w:val="both"/>
              <w:rPr>
                <w:rFonts w:ascii="Arial" w:hAnsi="Arial" w:cs="Arial"/>
                <w:lang w:val="mn-MN"/>
              </w:rPr>
            </w:pPr>
            <w:r>
              <w:rPr>
                <w:rFonts w:ascii="Arial" w:hAnsi="Arial" w:cs="Arial"/>
                <w:sz w:val="22"/>
                <w:szCs w:val="22"/>
                <w:lang w:val="mn-MN"/>
              </w:rPr>
              <w:t>Санхүүгийн аудитын шалгалтаар илэрсэн зөрчлийг арилгах, компанид учирсан хохирлыг барагдуулах зорилгоор Чингэлтэй дүүргийн шүүхэд Мишээл –Од, Азурайз ХХК-ийг өгсөн байгаа. Шүүх хурал хойшлогдсон хүлээгдэж байгаа.</w:t>
            </w:r>
          </w:p>
        </w:tc>
        <w:tc>
          <w:tcPr>
            <w:tcW w:w="2160"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Асуудлыг шийдвэрлэсэн байх, учирсан хохирлыг арилгасан байдал</w:t>
            </w:r>
          </w:p>
        </w:tc>
      </w:tr>
      <w:tr w:rsidR="004E65AD" w:rsidRPr="00BF5F30" w:rsidTr="00B10FC4">
        <w:tc>
          <w:tcPr>
            <w:tcW w:w="483" w:type="dxa"/>
            <w:vAlign w:val="center"/>
          </w:tcPr>
          <w:p w:rsidR="004E65AD" w:rsidRPr="00BF5F30" w:rsidRDefault="004E65AD" w:rsidP="00A4757F">
            <w:pPr>
              <w:jc w:val="center"/>
              <w:rPr>
                <w:rFonts w:ascii="Arial" w:hAnsi="Arial" w:cs="Arial"/>
                <w:lang w:val="mn-MN"/>
              </w:rPr>
            </w:pPr>
            <w:r w:rsidRPr="00BF5F30">
              <w:rPr>
                <w:rFonts w:ascii="Arial" w:hAnsi="Arial" w:cs="Arial"/>
                <w:sz w:val="22"/>
                <w:szCs w:val="22"/>
                <w:lang w:val="mn-MN"/>
              </w:rPr>
              <w:t>11</w:t>
            </w:r>
          </w:p>
        </w:tc>
        <w:tc>
          <w:tcPr>
            <w:tcW w:w="2757"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Сахилга хариуцлагыг дээшлүүлэх чиглэлээр тодорхой ажил зохиох</w:t>
            </w:r>
          </w:p>
        </w:tc>
        <w:tc>
          <w:tcPr>
            <w:tcW w:w="1170" w:type="dxa"/>
            <w:vAlign w:val="center"/>
          </w:tcPr>
          <w:p w:rsidR="004E65AD" w:rsidRPr="00BF5F30" w:rsidRDefault="004E65AD" w:rsidP="00B94FB4">
            <w:pPr>
              <w:jc w:val="center"/>
              <w:rPr>
                <w:rFonts w:ascii="Arial" w:hAnsi="Arial" w:cs="Arial"/>
                <w:lang w:val="mn-MN"/>
              </w:rPr>
            </w:pPr>
            <w:r w:rsidRPr="00BF5F30">
              <w:rPr>
                <w:rFonts w:ascii="Arial" w:hAnsi="Arial" w:cs="Arial"/>
                <w:sz w:val="22"/>
                <w:szCs w:val="22"/>
                <w:lang w:val="mn-MN"/>
              </w:rPr>
              <w:t>Жилийн турш</w:t>
            </w:r>
          </w:p>
        </w:tc>
        <w:tc>
          <w:tcPr>
            <w:tcW w:w="3960" w:type="dxa"/>
            <w:vAlign w:val="center"/>
          </w:tcPr>
          <w:p w:rsidR="004E65AD" w:rsidRPr="00BF5F30" w:rsidRDefault="000E46C2" w:rsidP="00B10FC4">
            <w:pPr>
              <w:jc w:val="both"/>
              <w:rPr>
                <w:rFonts w:ascii="Arial" w:hAnsi="Arial" w:cs="Arial"/>
                <w:lang w:val="mn-MN"/>
              </w:rPr>
            </w:pPr>
            <w:r>
              <w:rPr>
                <w:rFonts w:ascii="Arial" w:hAnsi="Arial" w:cs="Arial"/>
                <w:sz w:val="22"/>
                <w:szCs w:val="22"/>
                <w:lang w:val="mn-MN"/>
              </w:rPr>
              <w:t xml:space="preserve">2013 оны 11 сарын байдлаар </w:t>
            </w:r>
            <w:r w:rsidR="001D10FE">
              <w:rPr>
                <w:rFonts w:ascii="Arial" w:hAnsi="Arial" w:cs="Arial"/>
                <w:sz w:val="22"/>
                <w:szCs w:val="22"/>
                <w:lang w:val="mn-MN"/>
              </w:rPr>
              <w:t xml:space="preserve">80 </w:t>
            </w:r>
            <w:r>
              <w:rPr>
                <w:rFonts w:ascii="Arial" w:hAnsi="Arial" w:cs="Arial"/>
                <w:sz w:val="22"/>
                <w:szCs w:val="22"/>
                <w:lang w:val="mn-MN"/>
              </w:rPr>
              <w:t>ажилтанд сахилгын шийтгэл хүлээлгэсэн.</w:t>
            </w:r>
          </w:p>
        </w:tc>
        <w:tc>
          <w:tcPr>
            <w:tcW w:w="2160" w:type="dxa"/>
            <w:vAlign w:val="center"/>
          </w:tcPr>
          <w:p w:rsidR="004E65AD" w:rsidRPr="00BF5F30" w:rsidRDefault="004E65AD" w:rsidP="00B10FC4">
            <w:pPr>
              <w:jc w:val="both"/>
              <w:rPr>
                <w:rFonts w:ascii="Arial" w:hAnsi="Arial" w:cs="Arial"/>
                <w:lang w:val="mn-MN"/>
              </w:rPr>
            </w:pPr>
            <w:r w:rsidRPr="00BF5F30">
              <w:rPr>
                <w:rFonts w:ascii="Arial" w:hAnsi="Arial" w:cs="Arial"/>
                <w:sz w:val="22"/>
                <w:szCs w:val="22"/>
                <w:lang w:val="mn-MN"/>
              </w:rPr>
              <w:t>Ажлын төлөвлөгөө гаргаж хэрэгжсэн байх</w:t>
            </w:r>
          </w:p>
        </w:tc>
      </w:tr>
      <w:tr w:rsidR="00FC3400" w:rsidRPr="00BF5F30" w:rsidTr="00B10FC4">
        <w:tc>
          <w:tcPr>
            <w:tcW w:w="483" w:type="dxa"/>
            <w:vAlign w:val="center"/>
          </w:tcPr>
          <w:p w:rsidR="00FC3400" w:rsidRPr="00BF5F30" w:rsidRDefault="00FC3400" w:rsidP="00A4757F">
            <w:pPr>
              <w:jc w:val="center"/>
              <w:rPr>
                <w:rFonts w:ascii="Arial" w:hAnsi="Arial" w:cs="Arial"/>
                <w:lang w:val="mn-MN"/>
              </w:rPr>
            </w:pPr>
            <w:r w:rsidRPr="00BF5F30">
              <w:rPr>
                <w:rFonts w:ascii="Arial" w:hAnsi="Arial" w:cs="Arial"/>
                <w:sz w:val="22"/>
                <w:szCs w:val="22"/>
                <w:lang w:val="mn-MN"/>
              </w:rPr>
              <w:t>12</w:t>
            </w:r>
          </w:p>
        </w:tc>
        <w:tc>
          <w:tcPr>
            <w:tcW w:w="2757" w:type="dxa"/>
            <w:vAlign w:val="center"/>
          </w:tcPr>
          <w:p w:rsidR="00FC3400" w:rsidRPr="00BF5F30" w:rsidRDefault="00FC3400" w:rsidP="00B10FC4">
            <w:pPr>
              <w:jc w:val="both"/>
              <w:rPr>
                <w:rFonts w:ascii="Arial" w:hAnsi="Arial" w:cs="Arial"/>
                <w:lang w:val="mn-MN"/>
              </w:rPr>
            </w:pPr>
            <w:r w:rsidRPr="00BF5F30">
              <w:rPr>
                <w:rFonts w:ascii="Arial" w:hAnsi="Arial" w:cs="Arial"/>
                <w:sz w:val="22"/>
                <w:szCs w:val="22"/>
                <w:lang w:val="mn-MN"/>
              </w:rPr>
              <w:t>Компанийн ажилтнуудын ёс зүй, үйл ажи</w:t>
            </w:r>
            <w:r w:rsidR="000E46C2">
              <w:rPr>
                <w:rFonts w:ascii="Arial" w:hAnsi="Arial" w:cs="Arial"/>
                <w:sz w:val="22"/>
                <w:szCs w:val="22"/>
                <w:lang w:val="mn-MN"/>
              </w:rPr>
              <w:t>ллагаатай холбоотой олон нийтэд</w:t>
            </w:r>
            <w:r w:rsidRPr="00BF5F30">
              <w:rPr>
                <w:rFonts w:ascii="Arial" w:hAnsi="Arial" w:cs="Arial"/>
                <w:sz w:val="22"/>
                <w:szCs w:val="22"/>
                <w:lang w:val="mn-MN"/>
              </w:rPr>
              <w:t xml:space="preserve"> мэдээлэл авах боломж бүрдүүлж ажиллах</w:t>
            </w:r>
          </w:p>
        </w:tc>
        <w:tc>
          <w:tcPr>
            <w:tcW w:w="1170" w:type="dxa"/>
            <w:vAlign w:val="center"/>
          </w:tcPr>
          <w:p w:rsidR="00FC3400" w:rsidRPr="00BF5F30" w:rsidRDefault="00FC3400" w:rsidP="00B94FB4">
            <w:pPr>
              <w:jc w:val="center"/>
              <w:rPr>
                <w:rFonts w:ascii="Arial" w:hAnsi="Arial" w:cs="Arial"/>
                <w:lang w:val="mn-MN"/>
              </w:rPr>
            </w:pPr>
            <w:r w:rsidRPr="00BF5F30">
              <w:rPr>
                <w:rFonts w:ascii="Arial" w:hAnsi="Arial" w:cs="Arial"/>
                <w:sz w:val="22"/>
                <w:szCs w:val="22"/>
                <w:lang w:val="mn-MN"/>
              </w:rPr>
              <w:t>Жилдээ</w:t>
            </w:r>
          </w:p>
        </w:tc>
        <w:tc>
          <w:tcPr>
            <w:tcW w:w="3960" w:type="dxa"/>
            <w:vAlign w:val="center"/>
          </w:tcPr>
          <w:p w:rsidR="00FC3400" w:rsidRPr="00BF5F30" w:rsidRDefault="000E46C2" w:rsidP="00B10FC4">
            <w:pPr>
              <w:jc w:val="both"/>
              <w:rPr>
                <w:rFonts w:ascii="Arial" w:hAnsi="Arial" w:cs="Arial"/>
                <w:lang w:val="mn-MN"/>
              </w:rPr>
            </w:pPr>
            <w:r>
              <w:rPr>
                <w:rFonts w:ascii="Arial" w:hAnsi="Arial" w:cs="Arial"/>
                <w:sz w:val="22"/>
                <w:szCs w:val="22"/>
                <w:lang w:val="mn-MN"/>
              </w:rPr>
              <w:t>Компанийн вэб сайтад гаргах мэдээллүүдийн жагсаалт гарган хэрэгжүүлж байна.</w:t>
            </w:r>
          </w:p>
        </w:tc>
        <w:tc>
          <w:tcPr>
            <w:tcW w:w="2160" w:type="dxa"/>
            <w:vAlign w:val="center"/>
          </w:tcPr>
          <w:p w:rsidR="00FC3400" w:rsidRPr="00BF5F30" w:rsidRDefault="00FC3400" w:rsidP="00B10FC4">
            <w:pPr>
              <w:jc w:val="both"/>
              <w:rPr>
                <w:rFonts w:ascii="Arial" w:hAnsi="Arial" w:cs="Arial"/>
                <w:lang w:val="mn-MN"/>
              </w:rPr>
            </w:pPr>
          </w:p>
        </w:tc>
      </w:tr>
    </w:tbl>
    <w:p w:rsidR="004E65AD" w:rsidRPr="00BF5F30" w:rsidRDefault="004E65AD" w:rsidP="004E65AD">
      <w:pPr>
        <w:jc w:val="both"/>
        <w:rPr>
          <w:rFonts w:ascii="Arial" w:hAnsi="Arial" w:cs="Arial"/>
          <w:sz w:val="22"/>
          <w:szCs w:val="22"/>
          <w:lang w:val="mn-MN"/>
        </w:rPr>
      </w:pPr>
    </w:p>
    <w:p w:rsidR="004E65AD" w:rsidRPr="00BF5F30" w:rsidRDefault="004E65AD" w:rsidP="004E65AD">
      <w:pPr>
        <w:jc w:val="both"/>
        <w:rPr>
          <w:rFonts w:ascii="Arial" w:hAnsi="Arial" w:cs="Arial"/>
          <w:sz w:val="22"/>
          <w:szCs w:val="22"/>
          <w:lang w:val="mn-MN"/>
        </w:rPr>
      </w:pPr>
    </w:p>
    <w:p w:rsidR="004E65AD" w:rsidRPr="00BF5F30" w:rsidRDefault="004E65AD" w:rsidP="004E65AD">
      <w:pPr>
        <w:jc w:val="both"/>
        <w:rPr>
          <w:rFonts w:ascii="Arial" w:hAnsi="Arial" w:cs="Arial"/>
          <w:sz w:val="22"/>
          <w:szCs w:val="22"/>
          <w:lang w:val="mn-MN"/>
        </w:rPr>
      </w:pPr>
    </w:p>
    <w:p w:rsidR="00F210CB" w:rsidRDefault="00FC3400" w:rsidP="00C404F8">
      <w:pPr>
        <w:jc w:val="center"/>
        <w:rPr>
          <w:rFonts w:ascii="Arial" w:hAnsi="Arial" w:cs="Arial"/>
          <w:sz w:val="22"/>
          <w:szCs w:val="22"/>
          <w:lang w:val="mn-MN"/>
        </w:rPr>
      </w:pPr>
      <w:r w:rsidRPr="00BF5F30">
        <w:rPr>
          <w:rFonts w:ascii="Arial" w:hAnsi="Arial" w:cs="Arial"/>
          <w:sz w:val="22"/>
          <w:szCs w:val="22"/>
          <w:lang w:val="mn-MN"/>
        </w:rPr>
        <w:t xml:space="preserve">Авлигатай тэмцэх газраас 2013 оны 3 дугаар сард ирүүлсэн “Төрийн байгууллагуудаас авлигын эсрэг явуулж буй үйл </w:t>
      </w:r>
      <w:r w:rsidR="00EA12E5" w:rsidRPr="00BF5F30">
        <w:rPr>
          <w:rFonts w:ascii="Arial" w:hAnsi="Arial" w:cs="Arial"/>
          <w:sz w:val="22"/>
          <w:szCs w:val="22"/>
          <w:lang w:val="mn-MN"/>
        </w:rPr>
        <w:t xml:space="preserve">ажиллагааг үнэлэх аргачлал, </w:t>
      </w:r>
    </w:p>
    <w:p w:rsidR="00EA12E5" w:rsidRPr="00BF5F30" w:rsidRDefault="00EA12E5" w:rsidP="00C404F8">
      <w:pPr>
        <w:jc w:val="center"/>
        <w:rPr>
          <w:rFonts w:ascii="Arial" w:hAnsi="Arial" w:cs="Arial"/>
          <w:sz w:val="22"/>
          <w:szCs w:val="22"/>
          <w:lang w:val="mn-MN"/>
        </w:rPr>
      </w:pPr>
      <w:r w:rsidRPr="00BF5F30">
        <w:rPr>
          <w:rFonts w:ascii="Arial" w:hAnsi="Arial" w:cs="Arial"/>
          <w:sz w:val="22"/>
          <w:szCs w:val="22"/>
          <w:lang w:val="mn-MN"/>
        </w:rPr>
        <w:t>Зөвлөмжийг хэрэгжүүлэх ажлын нэмэлт төлөвлөгөө</w:t>
      </w:r>
    </w:p>
    <w:tbl>
      <w:tblPr>
        <w:tblStyle w:val="TableGrid"/>
        <w:tblW w:w="10530" w:type="dxa"/>
        <w:tblInd w:w="-342" w:type="dxa"/>
        <w:tblLook w:val="04A0" w:firstRow="1" w:lastRow="0" w:firstColumn="1" w:lastColumn="0" w:noHBand="0" w:noVBand="1"/>
      </w:tblPr>
      <w:tblGrid>
        <w:gridCol w:w="540"/>
        <w:gridCol w:w="3632"/>
        <w:gridCol w:w="1678"/>
        <w:gridCol w:w="2152"/>
        <w:gridCol w:w="2528"/>
      </w:tblGrid>
      <w:tr w:rsidR="00EA12E5" w:rsidRPr="00BF5F30" w:rsidTr="002E1E6C">
        <w:tc>
          <w:tcPr>
            <w:tcW w:w="540" w:type="dxa"/>
            <w:vAlign w:val="center"/>
          </w:tcPr>
          <w:p w:rsidR="00EA12E5" w:rsidRPr="00BF5F30" w:rsidRDefault="00EA12E5" w:rsidP="003E2B89">
            <w:pPr>
              <w:jc w:val="center"/>
              <w:rPr>
                <w:rFonts w:ascii="Arial" w:hAnsi="Arial" w:cs="Arial"/>
                <w:lang w:val="mn-MN"/>
              </w:rPr>
            </w:pPr>
            <w:r w:rsidRPr="00BF5F30">
              <w:rPr>
                <w:rFonts w:ascii="Arial" w:hAnsi="Arial" w:cs="Arial"/>
                <w:lang w:val="mn-MN"/>
              </w:rPr>
              <w:t>д/д</w:t>
            </w:r>
          </w:p>
        </w:tc>
        <w:tc>
          <w:tcPr>
            <w:tcW w:w="3632" w:type="dxa"/>
            <w:vAlign w:val="center"/>
          </w:tcPr>
          <w:p w:rsidR="00EA12E5" w:rsidRPr="00BF5F30" w:rsidRDefault="00EA12E5" w:rsidP="003E2B89">
            <w:pPr>
              <w:jc w:val="center"/>
              <w:rPr>
                <w:rFonts w:ascii="Arial" w:hAnsi="Arial" w:cs="Arial"/>
                <w:lang w:val="mn-MN"/>
              </w:rPr>
            </w:pPr>
            <w:r w:rsidRPr="00BF5F30">
              <w:rPr>
                <w:rFonts w:ascii="Arial" w:hAnsi="Arial" w:cs="Arial"/>
                <w:lang w:val="mn-MN"/>
              </w:rPr>
              <w:t>Хэрэгжүүлэх арга хэмжээ</w:t>
            </w:r>
          </w:p>
        </w:tc>
        <w:tc>
          <w:tcPr>
            <w:tcW w:w="1678" w:type="dxa"/>
            <w:vAlign w:val="center"/>
          </w:tcPr>
          <w:p w:rsidR="00EA12E5" w:rsidRPr="00BF5F30" w:rsidRDefault="00EA12E5" w:rsidP="003E2B89">
            <w:pPr>
              <w:jc w:val="center"/>
              <w:rPr>
                <w:rFonts w:ascii="Arial" w:hAnsi="Arial" w:cs="Arial"/>
                <w:lang w:val="mn-MN"/>
              </w:rPr>
            </w:pPr>
            <w:r w:rsidRPr="00BF5F30">
              <w:rPr>
                <w:rFonts w:ascii="Arial" w:hAnsi="Arial" w:cs="Arial"/>
                <w:lang w:val="mn-MN"/>
              </w:rPr>
              <w:t>Хугацаа</w:t>
            </w:r>
          </w:p>
        </w:tc>
        <w:tc>
          <w:tcPr>
            <w:tcW w:w="2152" w:type="dxa"/>
            <w:vAlign w:val="center"/>
          </w:tcPr>
          <w:p w:rsidR="00EA12E5" w:rsidRPr="00BF5F30" w:rsidRDefault="00EA12E5" w:rsidP="003E2B89">
            <w:pPr>
              <w:jc w:val="center"/>
              <w:rPr>
                <w:rFonts w:ascii="Arial" w:hAnsi="Arial" w:cs="Arial"/>
                <w:lang w:val="mn-MN"/>
              </w:rPr>
            </w:pPr>
            <w:r w:rsidRPr="00BF5F30">
              <w:rPr>
                <w:rFonts w:ascii="Arial" w:hAnsi="Arial" w:cs="Arial"/>
                <w:lang w:val="mn-MN"/>
              </w:rPr>
              <w:t>Биелэлт</w:t>
            </w:r>
          </w:p>
        </w:tc>
        <w:tc>
          <w:tcPr>
            <w:tcW w:w="2528" w:type="dxa"/>
            <w:vAlign w:val="center"/>
          </w:tcPr>
          <w:p w:rsidR="00EA12E5" w:rsidRPr="00BF5F30" w:rsidRDefault="00EA12E5" w:rsidP="003E2B89">
            <w:pPr>
              <w:jc w:val="center"/>
              <w:rPr>
                <w:rFonts w:ascii="Arial" w:hAnsi="Arial" w:cs="Arial"/>
                <w:lang w:val="mn-MN"/>
              </w:rPr>
            </w:pPr>
            <w:r w:rsidRPr="00BF5F30">
              <w:rPr>
                <w:rFonts w:ascii="Arial" w:hAnsi="Arial" w:cs="Arial"/>
                <w:lang w:val="mn-MN"/>
              </w:rPr>
              <w:t>Шалгуур үзүүлэлт</w:t>
            </w:r>
          </w:p>
        </w:tc>
      </w:tr>
    </w:tbl>
    <w:p w:rsidR="00EA12E5" w:rsidRPr="00BF5F30" w:rsidRDefault="00EA12E5" w:rsidP="00EA12E5">
      <w:pPr>
        <w:rPr>
          <w:rFonts w:ascii="Arial" w:hAnsi="Arial" w:cs="Arial"/>
          <w:sz w:val="22"/>
          <w:szCs w:val="22"/>
          <w:lang w:val="mn-MN"/>
        </w:rPr>
      </w:pPr>
    </w:p>
    <w:p w:rsidR="00EA12E5" w:rsidRPr="00954EEF" w:rsidRDefault="00EA12E5" w:rsidP="00EA12E5">
      <w:pPr>
        <w:rPr>
          <w:rFonts w:ascii="Arial" w:hAnsi="Arial" w:cs="Arial"/>
          <w:b/>
          <w:i/>
          <w:sz w:val="22"/>
          <w:szCs w:val="22"/>
          <w:lang w:val="mn-MN"/>
        </w:rPr>
      </w:pPr>
      <w:r w:rsidRPr="00954EEF">
        <w:rPr>
          <w:rFonts w:ascii="Arial" w:hAnsi="Arial" w:cs="Arial"/>
          <w:b/>
          <w:i/>
          <w:sz w:val="22"/>
          <w:szCs w:val="22"/>
          <w:lang w:val="mn-MN"/>
        </w:rPr>
        <w:t>НЭГ. Авлигаас урьдчилан сэргийлэх, шударга ёсыг тогтоох</w:t>
      </w:r>
    </w:p>
    <w:tbl>
      <w:tblPr>
        <w:tblStyle w:val="TableGrid"/>
        <w:tblW w:w="10530" w:type="dxa"/>
        <w:tblInd w:w="-342" w:type="dxa"/>
        <w:tblLook w:val="04A0" w:firstRow="1" w:lastRow="0" w:firstColumn="1" w:lastColumn="0" w:noHBand="0" w:noVBand="1"/>
      </w:tblPr>
      <w:tblGrid>
        <w:gridCol w:w="540"/>
        <w:gridCol w:w="3605"/>
        <w:gridCol w:w="1692"/>
        <w:gridCol w:w="2172"/>
        <w:gridCol w:w="2521"/>
      </w:tblGrid>
      <w:tr w:rsidR="00EA12E5" w:rsidRPr="00BF5F30" w:rsidTr="002E1E6C">
        <w:tc>
          <w:tcPr>
            <w:tcW w:w="540"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1</w:t>
            </w:r>
          </w:p>
        </w:tc>
        <w:tc>
          <w:tcPr>
            <w:tcW w:w="3605"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Компанийн харьяа нэгжүүдийн үйл ажиллагаанд төлөвлөгөөт болон гэнэтийн үзлэг шалгалтыг жилийн турш явуулж мөрөөр нь тодорхой ажил зохиох, сэрэмжлүүлэх мэдээ, мэдээлэл хүргэж хэрэгжүүлэх</w:t>
            </w:r>
          </w:p>
        </w:tc>
        <w:tc>
          <w:tcPr>
            <w:tcW w:w="1692"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Жилийн турш</w:t>
            </w:r>
          </w:p>
        </w:tc>
        <w:tc>
          <w:tcPr>
            <w:tcW w:w="2172" w:type="dxa"/>
            <w:vAlign w:val="center"/>
          </w:tcPr>
          <w:p w:rsidR="00EA12E5" w:rsidRPr="00D765F5" w:rsidRDefault="000E46C2" w:rsidP="00980B8D">
            <w:pPr>
              <w:jc w:val="both"/>
              <w:rPr>
                <w:rFonts w:ascii="Arial" w:hAnsi="Arial" w:cs="Arial"/>
              </w:rPr>
            </w:pPr>
            <w:r>
              <w:rPr>
                <w:rFonts w:ascii="Arial" w:hAnsi="Arial" w:cs="Arial"/>
                <w:lang w:val="mn-MN"/>
              </w:rPr>
              <w:t>Хяналт аю</w:t>
            </w:r>
            <w:r w:rsidR="004E14D8">
              <w:rPr>
                <w:rFonts w:ascii="Arial" w:hAnsi="Arial" w:cs="Arial"/>
                <w:lang w:val="mn-MN"/>
              </w:rPr>
              <w:t xml:space="preserve">улгүй ажиллагааны хэлтсээс </w:t>
            </w:r>
            <w:r w:rsidR="004E14D8">
              <w:rPr>
                <w:rFonts w:ascii="Arial" w:hAnsi="Arial" w:cs="Arial"/>
              </w:rPr>
              <w:t xml:space="preserve">38 </w:t>
            </w:r>
            <w:r>
              <w:rPr>
                <w:rFonts w:ascii="Arial" w:hAnsi="Arial" w:cs="Arial"/>
                <w:lang w:val="mn-MN"/>
              </w:rPr>
              <w:t xml:space="preserve">удаа, Борлуулалтын бодлого </w:t>
            </w:r>
            <w:r w:rsidR="007C7738">
              <w:rPr>
                <w:rFonts w:ascii="Arial" w:hAnsi="Arial" w:cs="Arial"/>
                <w:lang w:val="mn-MN"/>
              </w:rPr>
              <w:t>зохицуулалтын хэлтсээс</w:t>
            </w:r>
            <w:r w:rsidR="007C7738">
              <w:rPr>
                <w:rFonts w:ascii="Arial" w:hAnsi="Arial" w:cs="Arial"/>
              </w:rPr>
              <w:t xml:space="preserve"> 11 </w:t>
            </w:r>
            <w:r w:rsidR="009149CD">
              <w:rPr>
                <w:rFonts w:ascii="Arial" w:hAnsi="Arial" w:cs="Arial"/>
                <w:lang w:val="mn-MN"/>
              </w:rPr>
              <w:t>удаа, Зах</w:t>
            </w:r>
            <w:r w:rsidR="004E14D8">
              <w:rPr>
                <w:rFonts w:ascii="Arial" w:hAnsi="Arial" w:cs="Arial"/>
                <w:lang w:val="mn-MN"/>
              </w:rPr>
              <w:t xml:space="preserve">иргаа хүний нөөцийн хэлтсээс </w:t>
            </w:r>
            <w:r w:rsidR="004E14D8">
              <w:rPr>
                <w:rFonts w:ascii="Arial" w:hAnsi="Arial" w:cs="Arial"/>
              </w:rPr>
              <w:t xml:space="preserve">10 </w:t>
            </w:r>
            <w:r w:rsidR="004E14D8">
              <w:rPr>
                <w:rFonts w:ascii="Arial" w:hAnsi="Arial" w:cs="Arial"/>
                <w:lang w:val="mn-MN"/>
              </w:rPr>
              <w:t xml:space="preserve">гаруй </w:t>
            </w:r>
            <w:r w:rsidR="00B878E0">
              <w:rPr>
                <w:rFonts w:ascii="Arial" w:hAnsi="Arial" w:cs="Arial"/>
                <w:lang w:val="mn-MN"/>
              </w:rPr>
              <w:t xml:space="preserve">удаа шалгалт үзлэг хийж </w:t>
            </w:r>
            <w:r w:rsidR="007C7738">
              <w:rPr>
                <w:rFonts w:ascii="Arial" w:hAnsi="Arial" w:cs="Arial"/>
              </w:rPr>
              <w:t xml:space="preserve"> 11</w:t>
            </w:r>
            <w:r w:rsidR="009149CD">
              <w:rPr>
                <w:rFonts w:ascii="Arial" w:hAnsi="Arial" w:cs="Arial"/>
                <w:lang w:val="mn-MN"/>
              </w:rPr>
              <w:t xml:space="preserve"> сэрэмжлүүлэх</w:t>
            </w:r>
            <w:r w:rsidR="00B878E0">
              <w:rPr>
                <w:rFonts w:ascii="Arial" w:hAnsi="Arial" w:cs="Arial"/>
              </w:rPr>
              <w:t xml:space="preserve"> </w:t>
            </w:r>
            <w:r w:rsidR="00B878E0">
              <w:rPr>
                <w:rFonts w:ascii="Arial" w:hAnsi="Arial" w:cs="Arial"/>
                <w:lang w:val="mn-MN"/>
              </w:rPr>
              <w:t xml:space="preserve">мэдээлэл, </w:t>
            </w:r>
            <w:r w:rsidR="009149CD">
              <w:rPr>
                <w:rFonts w:ascii="Arial" w:hAnsi="Arial" w:cs="Arial"/>
                <w:lang w:val="mn-MN"/>
              </w:rPr>
              <w:t xml:space="preserve"> албан даалгавар гарган нэгжүүдэд хүргүүлж хэрэгжилтэд хяналт тавьж ажилласан.</w:t>
            </w:r>
            <w:r w:rsidR="00D765F5">
              <w:rPr>
                <w:rFonts w:ascii="Arial" w:hAnsi="Arial" w:cs="Arial"/>
              </w:rPr>
              <w:t xml:space="preserve"> </w:t>
            </w:r>
          </w:p>
        </w:tc>
        <w:tc>
          <w:tcPr>
            <w:tcW w:w="2521"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Жилд хийсэн хяналт шалгалтын тоо, мөрөөр нь авсан бодит арга хэмжээ</w:t>
            </w:r>
          </w:p>
        </w:tc>
      </w:tr>
      <w:tr w:rsidR="00EA12E5" w:rsidRPr="00BF5F30" w:rsidTr="002E1E6C">
        <w:tc>
          <w:tcPr>
            <w:tcW w:w="540"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2</w:t>
            </w:r>
          </w:p>
        </w:tc>
        <w:tc>
          <w:tcPr>
            <w:tcW w:w="3605"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Компанийн үндсэн үйл ажиллагааны талаарх тайланг хагас бүтэн жилээр нийт ажилтнуудад танилцуулж санал хүсэлт хүлээн авч шийдвэрлэх</w:t>
            </w:r>
          </w:p>
        </w:tc>
        <w:tc>
          <w:tcPr>
            <w:tcW w:w="1692"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6,12 дугаар сард</w:t>
            </w:r>
          </w:p>
        </w:tc>
        <w:tc>
          <w:tcPr>
            <w:tcW w:w="2172" w:type="dxa"/>
            <w:vAlign w:val="center"/>
          </w:tcPr>
          <w:p w:rsidR="00EA12E5" w:rsidRPr="00BF5F30" w:rsidRDefault="006D19A3" w:rsidP="00980B8D">
            <w:pPr>
              <w:jc w:val="both"/>
              <w:rPr>
                <w:rFonts w:ascii="Arial" w:hAnsi="Arial" w:cs="Arial"/>
                <w:lang w:val="mn-MN"/>
              </w:rPr>
            </w:pPr>
            <w:r>
              <w:rPr>
                <w:rFonts w:ascii="Arial" w:hAnsi="Arial" w:cs="Arial"/>
                <w:lang w:val="mn-MN"/>
              </w:rPr>
              <w:t>Т</w:t>
            </w:r>
            <w:r w:rsidR="009149CD">
              <w:rPr>
                <w:rFonts w:ascii="Arial" w:hAnsi="Arial" w:cs="Arial"/>
                <w:lang w:val="mn-MN"/>
              </w:rPr>
              <w:t>айлангийн хурал хий</w:t>
            </w:r>
            <w:r w:rsidR="00BF06FB">
              <w:rPr>
                <w:rFonts w:ascii="Arial" w:hAnsi="Arial" w:cs="Arial"/>
                <w:lang w:val="mn-MN"/>
              </w:rPr>
              <w:t xml:space="preserve">гээгүй байгаа. </w:t>
            </w:r>
          </w:p>
        </w:tc>
        <w:tc>
          <w:tcPr>
            <w:tcW w:w="2521"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Тайлангийн хурлын тоо</w:t>
            </w:r>
          </w:p>
        </w:tc>
      </w:tr>
      <w:tr w:rsidR="00EA12E5" w:rsidRPr="00BF5F30" w:rsidTr="002E1E6C">
        <w:tc>
          <w:tcPr>
            <w:tcW w:w="540"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3</w:t>
            </w:r>
          </w:p>
        </w:tc>
        <w:tc>
          <w:tcPr>
            <w:tcW w:w="3605"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Төрийн болон орон нутгийн өмчийн хөрөнгөөр бараа, ажил үйлчилгээ худалдан авах ажиллагааны ил тод байдлыг хангаж тендерийн урилгыг цахим хуудас болон хэвлэлд тухай бүр гаргах, олон нийтийг мэдээлэл авах эрхээр хангах, шаардлагатай мэдээллийг зохих журмын дагуу өгч байх</w:t>
            </w:r>
          </w:p>
        </w:tc>
        <w:tc>
          <w:tcPr>
            <w:tcW w:w="1692" w:type="dxa"/>
            <w:vAlign w:val="center"/>
          </w:tcPr>
          <w:p w:rsidR="00EA12E5" w:rsidRPr="00BF5F30" w:rsidRDefault="00EA12E5" w:rsidP="00980B8D">
            <w:pPr>
              <w:jc w:val="center"/>
              <w:rPr>
                <w:rFonts w:ascii="Arial" w:hAnsi="Arial" w:cs="Arial"/>
                <w:lang w:val="mn-MN"/>
              </w:rPr>
            </w:pPr>
            <w:r w:rsidRPr="00BF5F30">
              <w:rPr>
                <w:rFonts w:ascii="Arial" w:hAnsi="Arial" w:cs="Arial"/>
                <w:lang w:val="mn-MN"/>
              </w:rPr>
              <w:t>Жилдээ</w:t>
            </w:r>
          </w:p>
        </w:tc>
        <w:tc>
          <w:tcPr>
            <w:tcW w:w="2172" w:type="dxa"/>
            <w:vAlign w:val="center"/>
          </w:tcPr>
          <w:p w:rsidR="00EA12E5" w:rsidRPr="00BF5F30" w:rsidRDefault="009149CD" w:rsidP="00980B8D">
            <w:pPr>
              <w:jc w:val="both"/>
              <w:rPr>
                <w:rFonts w:ascii="Arial" w:hAnsi="Arial" w:cs="Arial"/>
                <w:lang w:val="mn-MN"/>
              </w:rPr>
            </w:pPr>
            <w:r>
              <w:rPr>
                <w:rFonts w:ascii="Arial" w:hAnsi="Arial" w:cs="Arial"/>
                <w:lang w:val="mn-MN"/>
              </w:rPr>
              <w:t>Өдөр тут</w:t>
            </w:r>
            <w:r w:rsidR="00451AA4">
              <w:rPr>
                <w:rFonts w:ascii="Arial" w:hAnsi="Arial" w:cs="Arial"/>
                <w:lang w:val="mn-MN"/>
              </w:rPr>
              <w:t xml:space="preserve">мын сонин, цахим хуудсаар  35 </w:t>
            </w:r>
            <w:r>
              <w:rPr>
                <w:rFonts w:ascii="Arial" w:hAnsi="Arial" w:cs="Arial"/>
                <w:lang w:val="mn-MN"/>
              </w:rPr>
              <w:t>удаа урилга гаргаж мэдээлсэн.</w:t>
            </w:r>
          </w:p>
        </w:tc>
        <w:tc>
          <w:tcPr>
            <w:tcW w:w="2521" w:type="dxa"/>
            <w:vAlign w:val="center"/>
          </w:tcPr>
          <w:p w:rsidR="00EA12E5" w:rsidRPr="00BF5F30" w:rsidRDefault="00EA12E5" w:rsidP="00980B8D">
            <w:pPr>
              <w:jc w:val="both"/>
              <w:rPr>
                <w:rFonts w:ascii="Arial" w:hAnsi="Arial" w:cs="Arial"/>
                <w:lang w:val="mn-MN"/>
              </w:rPr>
            </w:pPr>
            <w:r w:rsidRPr="00BF5F30">
              <w:rPr>
                <w:rFonts w:ascii="Arial" w:hAnsi="Arial" w:cs="Arial"/>
                <w:lang w:val="mn-MN"/>
              </w:rPr>
              <w:t>Цахим хуудас, хэвлэлд мэдээлсэн байдал</w:t>
            </w:r>
          </w:p>
        </w:tc>
      </w:tr>
    </w:tbl>
    <w:p w:rsidR="00EA12E5" w:rsidRPr="00BF5F30" w:rsidRDefault="00EA12E5" w:rsidP="00EA12E5">
      <w:pPr>
        <w:rPr>
          <w:rFonts w:ascii="Arial" w:hAnsi="Arial" w:cs="Arial"/>
          <w:sz w:val="22"/>
          <w:szCs w:val="22"/>
          <w:lang w:val="mn-MN"/>
        </w:rPr>
      </w:pPr>
    </w:p>
    <w:p w:rsidR="00EA12E5" w:rsidRPr="005C0C52" w:rsidRDefault="00EA12E5" w:rsidP="00EA12E5">
      <w:pPr>
        <w:rPr>
          <w:rFonts w:ascii="Arial" w:hAnsi="Arial" w:cs="Arial"/>
          <w:b/>
          <w:i/>
          <w:sz w:val="22"/>
          <w:szCs w:val="22"/>
          <w:lang w:val="mn-MN"/>
        </w:rPr>
      </w:pPr>
      <w:r w:rsidRPr="005C0C52">
        <w:rPr>
          <w:rFonts w:ascii="Arial" w:hAnsi="Arial" w:cs="Arial"/>
          <w:b/>
          <w:i/>
          <w:sz w:val="22"/>
          <w:szCs w:val="22"/>
          <w:lang w:val="mn-MN"/>
        </w:rPr>
        <w:t>ХОЁР. Албан хаагчийн шударга байдлыг хангах</w:t>
      </w:r>
    </w:p>
    <w:tbl>
      <w:tblPr>
        <w:tblStyle w:val="TableGrid"/>
        <w:tblW w:w="10530" w:type="dxa"/>
        <w:tblInd w:w="-342" w:type="dxa"/>
        <w:tblLook w:val="04A0" w:firstRow="1" w:lastRow="0" w:firstColumn="1" w:lastColumn="0" w:noHBand="0" w:noVBand="1"/>
      </w:tblPr>
      <w:tblGrid>
        <w:gridCol w:w="540"/>
        <w:gridCol w:w="3632"/>
        <w:gridCol w:w="1915"/>
        <w:gridCol w:w="1915"/>
        <w:gridCol w:w="2528"/>
      </w:tblGrid>
      <w:tr w:rsidR="00EA12E5" w:rsidRPr="00BF5F30" w:rsidTr="002E1E6C">
        <w:tc>
          <w:tcPr>
            <w:tcW w:w="540" w:type="dxa"/>
            <w:vAlign w:val="center"/>
          </w:tcPr>
          <w:p w:rsidR="00EA12E5" w:rsidRPr="00BF5F30" w:rsidRDefault="002652EF" w:rsidP="00345D53">
            <w:pPr>
              <w:jc w:val="center"/>
              <w:rPr>
                <w:rFonts w:ascii="Arial" w:hAnsi="Arial" w:cs="Arial"/>
                <w:lang w:val="mn-MN"/>
              </w:rPr>
            </w:pPr>
            <w:r w:rsidRPr="00BF5F30">
              <w:rPr>
                <w:rFonts w:ascii="Arial" w:hAnsi="Arial" w:cs="Arial"/>
                <w:lang w:val="mn-MN"/>
              </w:rPr>
              <w:t>4</w:t>
            </w:r>
          </w:p>
        </w:tc>
        <w:tc>
          <w:tcPr>
            <w:tcW w:w="3632" w:type="dxa"/>
            <w:vAlign w:val="center"/>
          </w:tcPr>
          <w:p w:rsidR="00EA12E5" w:rsidRPr="00BF5F30" w:rsidRDefault="002652EF" w:rsidP="00345D53">
            <w:pPr>
              <w:jc w:val="both"/>
              <w:rPr>
                <w:rFonts w:ascii="Arial" w:hAnsi="Arial" w:cs="Arial"/>
                <w:lang w:val="mn-MN"/>
              </w:rPr>
            </w:pPr>
            <w:r w:rsidRPr="00BF5F30">
              <w:rPr>
                <w:rFonts w:ascii="Arial" w:hAnsi="Arial" w:cs="Arial"/>
                <w:lang w:val="mn-MN"/>
              </w:rPr>
              <w:t>Компанийн харьяа хэрэглэгчдэд үйл</w:t>
            </w:r>
            <w:r w:rsidR="000E46C2">
              <w:rPr>
                <w:rFonts w:ascii="Arial" w:hAnsi="Arial" w:cs="Arial"/>
                <w:lang w:val="mn-MN"/>
              </w:rPr>
              <w:t>члэх төвөөр үйлчлүүлж буй хэрэг</w:t>
            </w:r>
            <w:r w:rsidRPr="00BF5F30">
              <w:rPr>
                <w:rFonts w:ascii="Arial" w:hAnsi="Arial" w:cs="Arial"/>
                <w:lang w:val="mn-MN"/>
              </w:rPr>
              <w:t>лэгчдээс 7,11 сард санал асуулгын хуудсаар төвийн үйл ажиллагааны талаар асуулга явуулж дүгнэх, мөрөөр нь арга хэмжээ авах</w:t>
            </w:r>
          </w:p>
        </w:tc>
        <w:tc>
          <w:tcPr>
            <w:tcW w:w="1915" w:type="dxa"/>
            <w:vAlign w:val="center"/>
          </w:tcPr>
          <w:p w:rsidR="00EA12E5" w:rsidRPr="00BF5F30" w:rsidRDefault="002652EF" w:rsidP="00345D53">
            <w:pPr>
              <w:jc w:val="center"/>
              <w:rPr>
                <w:rFonts w:ascii="Arial" w:hAnsi="Arial" w:cs="Arial"/>
                <w:lang w:val="mn-MN"/>
              </w:rPr>
            </w:pPr>
            <w:r w:rsidRPr="00BF5F30">
              <w:rPr>
                <w:rFonts w:ascii="Arial" w:hAnsi="Arial" w:cs="Arial"/>
                <w:lang w:val="mn-MN"/>
              </w:rPr>
              <w:t>7,</w:t>
            </w:r>
            <w:r w:rsidR="00345D53">
              <w:rPr>
                <w:rFonts w:ascii="Arial" w:hAnsi="Arial" w:cs="Arial"/>
                <w:lang w:val="mn-MN"/>
              </w:rPr>
              <w:t xml:space="preserve"> </w:t>
            </w:r>
            <w:r w:rsidRPr="00BF5F30">
              <w:rPr>
                <w:rFonts w:ascii="Arial" w:hAnsi="Arial" w:cs="Arial"/>
                <w:lang w:val="mn-MN"/>
              </w:rPr>
              <w:t>11 сард</w:t>
            </w:r>
          </w:p>
        </w:tc>
        <w:tc>
          <w:tcPr>
            <w:tcW w:w="1915" w:type="dxa"/>
            <w:vAlign w:val="center"/>
          </w:tcPr>
          <w:p w:rsidR="00EA12E5" w:rsidRPr="00BF5F30" w:rsidRDefault="009149CD" w:rsidP="00034BE1">
            <w:pPr>
              <w:jc w:val="both"/>
              <w:rPr>
                <w:rFonts w:ascii="Arial" w:hAnsi="Arial" w:cs="Arial"/>
                <w:lang w:val="mn-MN"/>
              </w:rPr>
            </w:pPr>
            <w:r>
              <w:rPr>
                <w:rFonts w:ascii="Arial" w:hAnsi="Arial" w:cs="Arial"/>
                <w:lang w:val="mn-MN"/>
              </w:rPr>
              <w:t>Оны эцэст асуулгыг явуулна.</w:t>
            </w:r>
          </w:p>
        </w:tc>
        <w:tc>
          <w:tcPr>
            <w:tcW w:w="2528" w:type="dxa"/>
            <w:vAlign w:val="center"/>
          </w:tcPr>
          <w:p w:rsidR="00EA12E5" w:rsidRPr="00BF5F30" w:rsidRDefault="002652EF" w:rsidP="00034BE1">
            <w:pPr>
              <w:jc w:val="both"/>
              <w:rPr>
                <w:rFonts w:ascii="Arial" w:hAnsi="Arial" w:cs="Arial"/>
                <w:lang w:val="mn-MN"/>
              </w:rPr>
            </w:pPr>
            <w:r w:rsidRPr="00BF5F30">
              <w:rPr>
                <w:rFonts w:ascii="Arial" w:hAnsi="Arial" w:cs="Arial"/>
                <w:lang w:val="mn-MN"/>
              </w:rPr>
              <w:t>Санал асуулга явагдсан байх</w:t>
            </w:r>
          </w:p>
        </w:tc>
      </w:tr>
      <w:tr w:rsidR="002652EF" w:rsidRPr="00BF5F30" w:rsidTr="002E1E6C">
        <w:tc>
          <w:tcPr>
            <w:tcW w:w="540" w:type="dxa"/>
            <w:vAlign w:val="center"/>
          </w:tcPr>
          <w:p w:rsidR="002652EF" w:rsidRPr="00BF5F30" w:rsidRDefault="002652EF" w:rsidP="00345D53">
            <w:pPr>
              <w:jc w:val="center"/>
              <w:rPr>
                <w:rFonts w:ascii="Arial" w:hAnsi="Arial" w:cs="Arial"/>
                <w:lang w:val="mn-MN"/>
              </w:rPr>
            </w:pPr>
            <w:r w:rsidRPr="00BF5F30">
              <w:rPr>
                <w:rFonts w:ascii="Arial" w:hAnsi="Arial" w:cs="Arial"/>
                <w:lang w:val="mn-MN"/>
              </w:rPr>
              <w:t>5</w:t>
            </w:r>
          </w:p>
        </w:tc>
        <w:tc>
          <w:tcPr>
            <w:tcW w:w="3632" w:type="dxa"/>
            <w:vAlign w:val="center"/>
          </w:tcPr>
          <w:p w:rsidR="002652EF" w:rsidRPr="00BF5F30" w:rsidRDefault="002652EF" w:rsidP="00345D53">
            <w:pPr>
              <w:jc w:val="both"/>
              <w:rPr>
                <w:rFonts w:ascii="Arial" w:hAnsi="Arial" w:cs="Arial"/>
                <w:lang w:val="mn-MN"/>
              </w:rPr>
            </w:pPr>
            <w:r w:rsidRPr="00BF5F30">
              <w:rPr>
                <w:rFonts w:ascii="Arial" w:hAnsi="Arial" w:cs="Arial"/>
                <w:lang w:val="mn-MN"/>
              </w:rPr>
              <w:t xml:space="preserve">Компаниас гадагш гаргадаг зөвшөөрөлд гарын үсэг зурдаг эрх бүхий албан тушаалын </w:t>
            </w:r>
            <w:r w:rsidRPr="00BF5F30">
              <w:rPr>
                <w:rFonts w:ascii="Arial" w:hAnsi="Arial" w:cs="Arial"/>
                <w:lang w:val="mn-MN"/>
              </w:rPr>
              <w:lastRenderedPageBreak/>
              <w:t>болон авлигад өртөж болзошгүй албан тушаалын судалгаа гаргаж хөрөнгө орлогын мэдүүлэг гаргадаг албан тушаалыг шинэчлэн зарим өөрчлөлт оруулах асуудлыг Авлигатай тэмцэх газарт тавьж шийдвэрлүүлэх</w:t>
            </w:r>
          </w:p>
        </w:tc>
        <w:tc>
          <w:tcPr>
            <w:tcW w:w="1915" w:type="dxa"/>
            <w:vAlign w:val="center"/>
          </w:tcPr>
          <w:p w:rsidR="002652EF" w:rsidRPr="00BF5F30" w:rsidRDefault="002652EF" w:rsidP="00345D53">
            <w:pPr>
              <w:jc w:val="center"/>
              <w:rPr>
                <w:rFonts w:ascii="Arial" w:hAnsi="Arial" w:cs="Arial"/>
                <w:lang w:val="mn-MN"/>
              </w:rPr>
            </w:pPr>
            <w:r w:rsidRPr="00BF5F30">
              <w:rPr>
                <w:rFonts w:ascii="Arial" w:hAnsi="Arial" w:cs="Arial"/>
                <w:lang w:val="mn-MN"/>
              </w:rPr>
              <w:lastRenderedPageBreak/>
              <w:t>6 сард</w:t>
            </w:r>
          </w:p>
        </w:tc>
        <w:tc>
          <w:tcPr>
            <w:tcW w:w="1915" w:type="dxa"/>
            <w:vAlign w:val="center"/>
          </w:tcPr>
          <w:p w:rsidR="002652EF" w:rsidRPr="00717B89" w:rsidRDefault="00717B89" w:rsidP="00034BE1">
            <w:pPr>
              <w:jc w:val="both"/>
              <w:rPr>
                <w:rFonts w:ascii="Arial" w:hAnsi="Arial" w:cs="Arial"/>
                <w:lang w:val="mn-MN"/>
              </w:rPr>
            </w:pPr>
            <w:r>
              <w:rPr>
                <w:rFonts w:ascii="Arial" w:hAnsi="Arial" w:cs="Arial"/>
                <w:lang w:val="mn-MN"/>
              </w:rPr>
              <w:t xml:space="preserve">Компаниас гадагш чиглэсэн асуудлаар </w:t>
            </w:r>
            <w:r>
              <w:rPr>
                <w:rFonts w:ascii="Arial" w:hAnsi="Arial" w:cs="Arial"/>
                <w:lang w:val="mn-MN"/>
              </w:rPr>
              <w:lastRenderedPageBreak/>
              <w:t>гарын үсэг зурдаг эрх бүхий 9 албан тушаалын жагсаалт гаргаж АТГ-т хүргүүлсэн.</w:t>
            </w:r>
          </w:p>
        </w:tc>
        <w:tc>
          <w:tcPr>
            <w:tcW w:w="2528" w:type="dxa"/>
            <w:vAlign w:val="center"/>
          </w:tcPr>
          <w:p w:rsidR="002652EF" w:rsidRPr="00BF5F30" w:rsidRDefault="002652EF" w:rsidP="00034BE1">
            <w:pPr>
              <w:jc w:val="both"/>
              <w:rPr>
                <w:rFonts w:ascii="Arial" w:hAnsi="Arial" w:cs="Arial"/>
                <w:lang w:val="mn-MN"/>
              </w:rPr>
            </w:pPr>
          </w:p>
        </w:tc>
      </w:tr>
    </w:tbl>
    <w:p w:rsidR="008F3DF4" w:rsidRPr="00560F16" w:rsidRDefault="008F3DF4" w:rsidP="00EA12E5">
      <w:pPr>
        <w:rPr>
          <w:rFonts w:ascii="Arial" w:hAnsi="Arial" w:cs="Arial"/>
          <w:sz w:val="22"/>
          <w:szCs w:val="22"/>
          <w:lang w:val="mn-MN"/>
        </w:rPr>
      </w:pPr>
    </w:p>
    <w:p w:rsidR="008F3DF4" w:rsidRDefault="008F3DF4" w:rsidP="00B47B62">
      <w:pPr>
        <w:jc w:val="center"/>
        <w:rPr>
          <w:rFonts w:ascii="Arial" w:hAnsi="Arial" w:cs="Arial"/>
          <w:sz w:val="22"/>
          <w:szCs w:val="22"/>
          <w:lang w:val="mn-MN"/>
        </w:rPr>
      </w:pPr>
      <w:r w:rsidRPr="00BF5F30">
        <w:rPr>
          <w:rFonts w:ascii="Arial" w:hAnsi="Arial" w:cs="Arial"/>
          <w:sz w:val="22"/>
          <w:szCs w:val="22"/>
          <w:lang w:val="mn-MN"/>
        </w:rPr>
        <w:t>Эрчим хүчний яамнаас 2013 оны 4 дүгээр сарын 23-ны өдөр ирүүлсэн Эрчим хүчний салбарын 2013 оны авлигын эсрэг үйл ажиллагааны төлөвлөгөөний дагуу компанийн хэмжээнд хийж гүйцэтгэх ажлын нэмэлт төлөвлөгөө</w:t>
      </w:r>
    </w:p>
    <w:p w:rsidR="00C76D87" w:rsidRPr="00BF5F30" w:rsidRDefault="00C76D87" w:rsidP="00B47B62">
      <w:pPr>
        <w:jc w:val="center"/>
        <w:rPr>
          <w:rFonts w:ascii="Arial" w:hAnsi="Arial" w:cs="Arial"/>
          <w:sz w:val="22"/>
          <w:szCs w:val="22"/>
          <w:lang w:val="mn-MN"/>
        </w:rPr>
      </w:pPr>
    </w:p>
    <w:tbl>
      <w:tblPr>
        <w:tblStyle w:val="TableGrid"/>
        <w:tblW w:w="10530" w:type="dxa"/>
        <w:tblInd w:w="-342" w:type="dxa"/>
        <w:tblLook w:val="04A0" w:firstRow="1" w:lastRow="0" w:firstColumn="1" w:lastColumn="0" w:noHBand="0" w:noVBand="1"/>
      </w:tblPr>
      <w:tblGrid>
        <w:gridCol w:w="540"/>
        <w:gridCol w:w="3171"/>
        <w:gridCol w:w="2376"/>
        <w:gridCol w:w="1915"/>
        <w:gridCol w:w="2528"/>
      </w:tblGrid>
      <w:tr w:rsidR="008F3DF4" w:rsidRPr="00BF5F30" w:rsidTr="002E1E6C">
        <w:tc>
          <w:tcPr>
            <w:tcW w:w="540" w:type="dxa"/>
          </w:tcPr>
          <w:p w:rsidR="008F3DF4" w:rsidRPr="00C76D87" w:rsidRDefault="00C76D87" w:rsidP="00C76D87">
            <w:pPr>
              <w:rPr>
                <w:rFonts w:ascii="Arial" w:hAnsi="Arial" w:cs="Arial"/>
                <w:lang w:val="mn-MN"/>
              </w:rPr>
            </w:pPr>
            <w:r>
              <w:rPr>
                <w:rFonts w:ascii="Arial" w:hAnsi="Arial" w:cs="Arial"/>
                <w:lang w:val="mn-MN"/>
              </w:rPr>
              <w:t>№</w:t>
            </w:r>
          </w:p>
        </w:tc>
        <w:tc>
          <w:tcPr>
            <w:tcW w:w="3171" w:type="dxa"/>
            <w:vAlign w:val="center"/>
          </w:tcPr>
          <w:p w:rsidR="008F3DF4" w:rsidRPr="00BF5F30" w:rsidRDefault="008F3DF4" w:rsidP="00C76D87">
            <w:pPr>
              <w:jc w:val="center"/>
              <w:rPr>
                <w:rFonts w:ascii="Arial" w:hAnsi="Arial" w:cs="Arial"/>
                <w:lang w:val="mn-MN"/>
              </w:rPr>
            </w:pPr>
            <w:r w:rsidRPr="00BF5F30">
              <w:rPr>
                <w:rFonts w:ascii="Arial" w:hAnsi="Arial" w:cs="Arial"/>
                <w:lang w:val="mn-MN"/>
              </w:rPr>
              <w:t>Хэрэгжүүлэх арга хэмжээ</w:t>
            </w:r>
          </w:p>
        </w:tc>
        <w:tc>
          <w:tcPr>
            <w:tcW w:w="2376" w:type="dxa"/>
            <w:vAlign w:val="center"/>
          </w:tcPr>
          <w:p w:rsidR="008F3DF4" w:rsidRPr="00BF5F30" w:rsidRDefault="008F3DF4" w:rsidP="00C76D87">
            <w:pPr>
              <w:jc w:val="center"/>
              <w:rPr>
                <w:rFonts w:ascii="Arial" w:hAnsi="Arial" w:cs="Arial"/>
                <w:lang w:val="mn-MN"/>
              </w:rPr>
            </w:pPr>
            <w:r w:rsidRPr="00BF5F30">
              <w:rPr>
                <w:rFonts w:ascii="Arial" w:hAnsi="Arial" w:cs="Arial"/>
                <w:lang w:val="mn-MN"/>
              </w:rPr>
              <w:t>Шалгуур үзүүлэлт</w:t>
            </w:r>
          </w:p>
        </w:tc>
        <w:tc>
          <w:tcPr>
            <w:tcW w:w="1915" w:type="dxa"/>
            <w:vAlign w:val="center"/>
          </w:tcPr>
          <w:p w:rsidR="008F3DF4" w:rsidRPr="00BF5F30" w:rsidRDefault="00560F16" w:rsidP="00C76D87">
            <w:pPr>
              <w:jc w:val="center"/>
              <w:rPr>
                <w:rFonts w:ascii="Arial" w:hAnsi="Arial" w:cs="Arial"/>
                <w:lang w:val="mn-MN"/>
              </w:rPr>
            </w:pPr>
            <w:r>
              <w:rPr>
                <w:rFonts w:ascii="Arial" w:hAnsi="Arial" w:cs="Arial"/>
                <w:lang w:val="mn-MN"/>
              </w:rPr>
              <w:t>Биелэлт</w:t>
            </w:r>
          </w:p>
        </w:tc>
        <w:tc>
          <w:tcPr>
            <w:tcW w:w="2528" w:type="dxa"/>
            <w:vAlign w:val="center"/>
          </w:tcPr>
          <w:p w:rsidR="008F3DF4" w:rsidRPr="00BF5F30" w:rsidRDefault="008F3DF4" w:rsidP="00C76D87">
            <w:pPr>
              <w:jc w:val="center"/>
              <w:rPr>
                <w:rFonts w:ascii="Arial" w:hAnsi="Arial" w:cs="Arial"/>
                <w:lang w:val="mn-MN"/>
              </w:rPr>
            </w:pPr>
            <w:r w:rsidRPr="00BF5F30">
              <w:rPr>
                <w:rFonts w:ascii="Arial" w:hAnsi="Arial" w:cs="Arial"/>
                <w:lang w:val="mn-MN"/>
              </w:rPr>
              <w:t>Хариуцах албан тушаалтан</w:t>
            </w:r>
          </w:p>
        </w:tc>
      </w:tr>
      <w:tr w:rsidR="008F3DF4" w:rsidRPr="00BF5F30" w:rsidTr="002E1E6C">
        <w:tc>
          <w:tcPr>
            <w:tcW w:w="540" w:type="dxa"/>
            <w:vAlign w:val="center"/>
          </w:tcPr>
          <w:p w:rsidR="008F3DF4" w:rsidRPr="00C76D87" w:rsidRDefault="008F3DF4" w:rsidP="00C76D87">
            <w:pPr>
              <w:pStyle w:val="ListParagraph"/>
              <w:numPr>
                <w:ilvl w:val="0"/>
                <w:numId w:val="2"/>
              </w:numPr>
              <w:jc w:val="center"/>
              <w:rPr>
                <w:rFonts w:ascii="Arial" w:hAnsi="Arial" w:cs="Arial"/>
                <w:lang w:val="mn-MN"/>
              </w:rPr>
            </w:pPr>
          </w:p>
        </w:tc>
        <w:tc>
          <w:tcPr>
            <w:tcW w:w="3171" w:type="dxa"/>
            <w:vAlign w:val="center"/>
          </w:tcPr>
          <w:p w:rsidR="008F3DF4" w:rsidRPr="00BF5F30" w:rsidRDefault="008F3DF4" w:rsidP="00C76D87">
            <w:pPr>
              <w:jc w:val="both"/>
              <w:rPr>
                <w:rFonts w:ascii="Arial" w:hAnsi="Arial" w:cs="Arial"/>
                <w:lang w:val="mn-MN"/>
              </w:rPr>
            </w:pPr>
            <w:r w:rsidRPr="00BF5F30">
              <w:rPr>
                <w:rFonts w:ascii="Arial" w:hAnsi="Arial" w:cs="Arial"/>
                <w:lang w:val="mn-MN"/>
              </w:rPr>
              <w:t>Хүний нөөцийн ил тод байдлыг хангах, олон нийтийг түүнтэй харилцах боломжоор хангах</w:t>
            </w:r>
          </w:p>
        </w:tc>
        <w:tc>
          <w:tcPr>
            <w:tcW w:w="2376" w:type="dxa"/>
            <w:vAlign w:val="center"/>
          </w:tcPr>
          <w:p w:rsidR="008F3DF4" w:rsidRPr="00BF5F30" w:rsidRDefault="008F3DF4" w:rsidP="00C76D87">
            <w:pPr>
              <w:jc w:val="both"/>
              <w:rPr>
                <w:rFonts w:ascii="Arial" w:hAnsi="Arial" w:cs="Arial"/>
                <w:lang w:val="mn-MN"/>
              </w:rPr>
            </w:pPr>
            <w:r w:rsidRPr="00BF5F30">
              <w:rPr>
                <w:rFonts w:ascii="Arial" w:hAnsi="Arial" w:cs="Arial"/>
                <w:lang w:val="mn-MN"/>
              </w:rPr>
              <w:t xml:space="preserve">Сул орон тооны зарыг цахим хуудас болон мэдээллийн </w:t>
            </w:r>
            <w:r w:rsidR="00217742" w:rsidRPr="00BF5F30">
              <w:rPr>
                <w:rFonts w:ascii="Arial" w:hAnsi="Arial" w:cs="Arial"/>
                <w:lang w:val="mn-MN"/>
              </w:rPr>
              <w:t xml:space="preserve"> самбарт байршуулсан байх</w:t>
            </w:r>
          </w:p>
        </w:tc>
        <w:tc>
          <w:tcPr>
            <w:tcW w:w="1915" w:type="dxa"/>
            <w:vAlign w:val="center"/>
          </w:tcPr>
          <w:p w:rsidR="008F3DF4" w:rsidRPr="00BF5F30" w:rsidRDefault="00560F16" w:rsidP="00C76D87">
            <w:pPr>
              <w:jc w:val="both"/>
              <w:rPr>
                <w:rFonts w:ascii="Arial" w:hAnsi="Arial" w:cs="Arial"/>
                <w:lang w:val="mn-MN"/>
              </w:rPr>
            </w:pPr>
            <w:r>
              <w:rPr>
                <w:rFonts w:ascii="Arial" w:hAnsi="Arial" w:cs="Arial"/>
                <w:lang w:val="mn-MN"/>
              </w:rPr>
              <w:t>Сар бүр сул орон тооны бүртгэл гаргаж мэдээлдэг</w:t>
            </w:r>
            <w:r w:rsidR="00BF06FB">
              <w:rPr>
                <w:rFonts w:ascii="Arial" w:hAnsi="Arial" w:cs="Arial"/>
                <w:lang w:val="mn-MN"/>
              </w:rPr>
              <w:t xml:space="preserve"> болсон.</w:t>
            </w:r>
          </w:p>
        </w:tc>
        <w:tc>
          <w:tcPr>
            <w:tcW w:w="2528" w:type="dxa"/>
            <w:vAlign w:val="center"/>
          </w:tcPr>
          <w:p w:rsidR="008F3DF4" w:rsidRPr="00BF5F30" w:rsidRDefault="00217742" w:rsidP="00C76D87">
            <w:pPr>
              <w:jc w:val="both"/>
              <w:rPr>
                <w:rFonts w:ascii="Arial" w:hAnsi="Arial" w:cs="Arial"/>
                <w:lang w:val="mn-MN"/>
              </w:rPr>
            </w:pPr>
            <w:r w:rsidRPr="00BF5F30">
              <w:rPr>
                <w:rFonts w:ascii="Arial" w:hAnsi="Arial" w:cs="Arial"/>
                <w:lang w:val="mn-MN"/>
              </w:rPr>
              <w:t>Захиргаа хүний нөөцийн хэлтэс</w:t>
            </w:r>
          </w:p>
        </w:tc>
      </w:tr>
      <w:tr w:rsidR="008F3DF4" w:rsidRPr="00BF5F30" w:rsidTr="002E1E6C">
        <w:tc>
          <w:tcPr>
            <w:tcW w:w="540" w:type="dxa"/>
            <w:vAlign w:val="center"/>
          </w:tcPr>
          <w:p w:rsidR="008F3DF4" w:rsidRPr="00C76D87" w:rsidRDefault="008F3DF4" w:rsidP="00C76D87">
            <w:pPr>
              <w:pStyle w:val="ListParagraph"/>
              <w:numPr>
                <w:ilvl w:val="0"/>
                <w:numId w:val="2"/>
              </w:numPr>
              <w:jc w:val="center"/>
              <w:rPr>
                <w:rFonts w:ascii="Arial" w:hAnsi="Arial" w:cs="Arial"/>
                <w:lang w:val="mn-MN"/>
              </w:rPr>
            </w:pPr>
          </w:p>
        </w:tc>
        <w:tc>
          <w:tcPr>
            <w:tcW w:w="3171" w:type="dxa"/>
            <w:vAlign w:val="center"/>
          </w:tcPr>
          <w:p w:rsidR="008F3DF4" w:rsidRPr="00BF5F30" w:rsidRDefault="008F3DF4" w:rsidP="00C76D87">
            <w:pPr>
              <w:jc w:val="both"/>
              <w:rPr>
                <w:rFonts w:ascii="Arial" w:hAnsi="Arial" w:cs="Arial"/>
                <w:lang w:val="mn-MN"/>
              </w:rPr>
            </w:pPr>
          </w:p>
        </w:tc>
        <w:tc>
          <w:tcPr>
            <w:tcW w:w="2376" w:type="dxa"/>
            <w:vAlign w:val="center"/>
          </w:tcPr>
          <w:p w:rsidR="008F3DF4" w:rsidRPr="00BF5F30" w:rsidRDefault="00217742" w:rsidP="00C76D87">
            <w:pPr>
              <w:jc w:val="both"/>
              <w:rPr>
                <w:rFonts w:ascii="Arial" w:hAnsi="Arial" w:cs="Arial"/>
                <w:lang w:val="mn-MN"/>
              </w:rPr>
            </w:pPr>
            <w:r w:rsidRPr="00BF5F30">
              <w:rPr>
                <w:rFonts w:ascii="Arial" w:hAnsi="Arial" w:cs="Arial"/>
                <w:lang w:val="mn-MN"/>
              </w:rPr>
              <w:t>Байгууллагын хүний нөөцийн стратегийг боловсруулж  батлуулах</w:t>
            </w:r>
          </w:p>
        </w:tc>
        <w:tc>
          <w:tcPr>
            <w:tcW w:w="1915" w:type="dxa"/>
            <w:vAlign w:val="center"/>
          </w:tcPr>
          <w:p w:rsidR="008F3DF4" w:rsidRPr="00BF5F30" w:rsidRDefault="000149E3" w:rsidP="00C76D87">
            <w:pPr>
              <w:jc w:val="both"/>
              <w:rPr>
                <w:rFonts w:ascii="Arial" w:hAnsi="Arial" w:cs="Arial"/>
                <w:lang w:val="mn-MN"/>
              </w:rPr>
            </w:pPr>
            <w:r>
              <w:rPr>
                <w:rFonts w:ascii="Arial" w:hAnsi="Arial" w:cs="Arial"/>
                <w:lang w:val="mn-MN"/>
              </w:rPr>
              <w:t>Боловсруулж байна.</w:t>
            </w:r>
          </w:p>
        </w:tc>
        <w:tc>
          <w:tcPr>
            <w:tcW w:w="2528" w:type="dxa"/>
          </w:tcPr>
          <w:p w:rsidR="008F3DF4" w:rsidRPr="00BF5F30" w:rsidRDefault="008F3DF4" w:rsidP="00EA12E5">
            <w:pPr>
              <w:rPr>
                <w:rFonts w:ascii="Arial" w:hAnsi="Arial" w:cs="Arial"/>
                <w:lang w:val="mn-MN"/>
              </w:rPr>
            </w:pPr>
          </w:p>
        </w:tc>
      </w:tr>
      <w:tr w:rsidR="008F3DF4" w:rsidRPr="00BF5F30" w:rsidTr="002E1E6C">
        <w:tc>
          <w:tcPr>
            <w:tcW w:w="540" w:type="dxa"/>
            <w:vAlign w:val="center"/>
          </w:tcPr>
          <w:p w:rsidR="008F3DF4" w:rsidRPr="00C76D87" w:rsidRDefault="008F3DF4" w:rsidP="00C76D87">
            <w:pPr>
              <w:pStyle w:val="ListParagraph"/>
              <w:numPr>
                <w:ilvl w:val="0"/>
                <w:numId w:val="2"/>
              </w:numPr>
              <w:jc w:val="center"/>
              <w:rPr>
                <w:rFonts w:ascii="Arial" w:hAnsi="Arial" w:cs="Arial"/>
                <w:lang w:val="mn-MN"/>
              </w:rPr>
            </w:pPr>
          </w:p>
        </w:tc>
        <w:tc>
          <w:tcPr>
            <w:tcW w:w="3171" w:type="dxa"/>
            <w:vAlign w:val="center"/>
          </w:tcPr>
          <w:p w:rsidR="008F3DF4" w:rsidRPr="00BF5F30" w:rsidRDefault="008F3DF4" w:rsidP="00C76D87">
            <w:pPr>
              <w:jc w:val="both"/>
              <w:rPr>
                <w:rFonts w:ascii="Arial" w:hAnsi="Arial" w:cs="Arial"/>
                <w:lang w:val="mn-MN"/>
              </w:rPr>
            </w:pPr>
          </w:p>
        </w:tc>
        <w:tc>
          <w:tcPr>
            <w:tcW w:w="2376" w:type="dxa"/>
            <w:vAlign w:val="center"/>
          </w:tcPr>
          <w:p w:rsidR="008F3DF4" w:rsidRPr="00BF5F30" w:rsidRDefault="00217742" w:rsidP="00C76D87">
            <w:pPr>
              <w:jc w:val="both"/>
              <w:rPr>
                <w:rFonts w:ascii="Arial" w:hAnsi="Arial" w:cs="Arial"/>
                <w:lang w:val="mn-MN"/>
              </w:rPr>
            </w:pPr>
            <w:r w:rsidRPr="00BF5F30">
              <w:rPr>
                <w:rFonts w:ascii="Arial" w:hAnsi="Arial" w:cs="Arial"/>
                <w:lang w:val="mn-MN"/>
              </w:rPr>
              <w:t>Албан хаагчдын ажлын гүйцэтгэлийн үнэлэх үйл ажиллагааг нээлттэй, ил тод зохион байгуулах</w:t>
            </w:r>
          </w:p>
        </w:tc>
        <w:tc>
          <w:tcPr>
            <w:tcW w:w="1915" w:type="dxa"/>
            <w:vAlign w:val="center"/>
          </w:tcPr>
          <w:p w:rsidR="008F3DF4" w:rsidRPr="00BF5F30" w:rsidRDefault="00560F16" w:rsidP="00C76D87">
            <w:pPr>
              <w:jc w:val="both"/>
              <w:rPr>
                <w:rFonts w:ascii="Arial" w:hAnsi="Arial" w:cs="Arial"/>
                <w:lang w:val="mn-MN"/>
              </w:rPr>
            </w:pPr>
            <w:r>
              <w:rPr>
                <w:rFonts w:ascii="Arial" w:hAnsi="Arial" w:cs="Arial"/>
                <w:lang w:val="mn-MN"/>
              </w:rPr>
              <w:t>2013 оны тайлан хамгаалах журмыг  нэгж бүрт хүргүүлнэ.</w:t>
            </w:r>
          </w:p>
        </w:tc>
        <w:tc>
          <w:tcPr>
            <w:tcW w:w="2528" w:type="dxa"/>
          </w:tcPr>
          <w:p w:rsidR="008F3DF4" w:rsidRPr="00BF5F30" w:rsidRDefault="008F3DF4" w:rsidP="00EA12E5">
            <w:pPr>
              <w:rPr>
                <w:rFonts w:ascii="Arial" w:hAnsi="Arial" w:cs="Arial"/>
                <w:lang w:val="mn-MN"/>
              </w:rPr>
            </w:pPr>
          </w:p>
        </w:tc>
      </w:tr>
      <w:tr w:rsidR="00217742" w:rsidRPr="00BF5F30" w:rsidTr="002E1E6C">
        <w:tc>
          <w:tcPr>
            <w:tcW w:w="540" w:type="dxa"/>
            <w:vAlign w:val="center"/>
          </w:tcPr>
          <w:p w:rsidR="00217742" w:rsidRPr="00C76D87" w:rsidRDefault="00217742" w:rsidP="00C76D87">
            <w:pPr>
              <w:pStyle w:val="ListParagraph"/>
              <w:numPr>
                <w:ilvl w:val="0"/>
                <w:numId w:val="2"/>
              </w:numPr>
              <w:jc w:val="center"/>
              <w:rPr>
                <w:rFonts w:ascii="Arial" w:hAnsi="Arial" w:cs="Arial"/>
                <w:lang w:val="mn-MN"/>
              </w:rPr>
            </w:pPr>
          </w:p>
        </w:tc>
        <w:tc>
          <w:tcPr>
            <w:tcW w:w="3171"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Албан хаагч бүрийн ажил үүргийн хуваарийг тодорхой болгох</w:t>
            </w:r>
          </w:p>
        </w:tc>
        <w:tc>
          <w:tcPr>
            <w:tcW w:w="2376"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Албан хаагч бүрийн ажлын байрны тодорхойлолт, компанийн нэгжүүдийн ажлын чиг  үүргийг шинэчлэн баталж мөрдүүлэх</w:t>
            </w:r>
          </w:p>
        </w:tc>
        <w:tc>
          <w:tcPr>
            <w:tcW w:w="1915" w:type="dxa"/>
            <w:vAlign w:val="center"/>
          </w:tcPr>
          <w:p w:rsidR="00217742" w:rsidRDefault="00BF06FB" w:rsidP="00C76D87">
            <w:pPr>
              <w:jc w:val="both"/>
              <w:rPr>
                <w:rFonts w:ascii="Arial" w:hAnsi="Arial" w:cs="Arial"/>
                <w:lang w:val="mn-MN"/>
              </w:rPr>
            </w:pPr>
            <w:r>
              <w:rPr>
                <w:rFonts w:ascii="Arial" w:hAnsi="Arial" w:cs="Arial"/>
                <w:lang w:val="mn-MN"/>
              </w:rPr>
              <w:t xml:space="preserve">Түгээх чиглэлийн нэгжүүдийн 82,  </w:t>
            </w:r>
          </w:p>
          <w:p w:rsidR="00BF06FB" w:rsidRPr="00BF5F30" w:rsidRDefault="00BF06FB" w:rsidP="00C76D87">
            <w:pPr>
              <w:jc w:val="both"/>
              <w:rPr>
                <w:rFonts w:ascii="Arial" w:hAnsi="Arial" w:cs="Arial"/>
                <w:lang w:val="mn-MN"/>
              </w:rPr>
            </w:pPr>
            <w:r>
              <w:rPr>
                <w:rFonts w:ascii="Arial" w:hAnsi="Arial" w:cs="Arial"/>
                <w:lang w:val="mn-MN"/>
              </w:rPr>
              <w:t xml:space="preserve">Хангах чиглэлийн нэгжүүдийн  58 ажлын байрны тодорхойлолтыг шинэчлэн боловсруулж батлуулсан. </w:t>
            </w:r>
          </w:p>
        </w:tc>
        <w:tc>
          <w:tcPr>
            <w:tcW w:w="2528"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Захиргаа хүний нөөцийн хэлтэс</w:t>
            </w:r>
          </w:p>
        </w:tc>
      </w:tr>
      <w:tr w:rsidR="00217742" w:rsidRPr="00BF5F30" w:rsidTr="002E1E6C">
        <w:tc>
          <w:tcPr>
            <w:tcW w:w="540" w:type="dxa"/>
            <w:vAlign w:val="center"/>
          </w:tcPr>
          <w:p w:rsidR="00217742" w:rsidRPr="00C76D87" w:rsidRDefault="00217742" w:rsidP="00C76D87">
            <w:pPr>
              <w:pStyle w:val="ListParagraph"/>
              <w:numPr>
                <w:ilvl w:val="0"/>
                <w:numId w:val="2"/>
              </w:numPr>
              <w:jc w:val="center"/>
              <w:rPr>
                <w:rFonts w:ascii="Arial" w:hAnsi="Arial" w:cs="Arial"/>
                <w:lang w:val="mn-MN"/>
              </w:rPr>
            </w:pPr>
          </w:p>
        </w:tc>
        <w:tc>
          <w:tcPr>
            <w:tcW w:w="3171"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Компанийн удирдлагаас гаргаж байгаа шийдвэрийн ил тод, нээлттэй байдлыг хангах</w:t>
            </w:r>
          </w:p>
        </w:tc>
        <w:tc>
          <w:tcPr>
            <w:tcW w:w="2376"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Эрх бүхий албан тушаалтны гаргаж буй шийдвэрийг ил тод нээлттэй байлгах нөхцөл боломжийг бүрдүүлэх</w:t>
            </w:r>
          </w:p>
        </w:tc>
        <w:tc>
          <w:tcPr>
            <w:tcW w:w="1915"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Тухай бүр</w:t>
            </w:r>
          </w:p>
        </w:tc>
        <w:tc>
          <w:tcPr>
            <w:tcW w:w="2528"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Захиргаа хүний нөөцийн хэлтэс</w:t>
            </w:r>
          </w:p>
        </w:tc>
      </w:tr>
      <w:tr w:rsidR="00217742" w:rsidRPr="00BF5F30" w:rsidTr="002E1E6C">
        <w:tc>
          <w:tcPr>
            <w:tcW w:w="540" w:type="dxa"/>
            <w:vAlign w:val="center"/>
          </w:tcPr>
          <w:p w:rsidR="00217742" w:rsidRPr="00C76D87" w:rsidRDefault="00217742" w:rsidP="00C76D87">
            <w:pPr>
              <w:pStyle w:val="ListParagraph"/>
              <w:numPr>
                <w:ilvl w:val="0"/>
                <w:numId w:val="2"/>
              </w:numPr>
              <w:jc w:val="center"/>
              <w:rPr>
                <w:rFonts w:ascii="Arial" w:hAnsi="Arial" w:cs="Arial"/>
                <w:lang w:val="mn-MN"/>
              </w:rPr>
            </w:pPr>
          </w:p>
        </w:tc>
        <w:tc>
          <w:tcPr>
            <w:tcW w:w="3171" w:type="dxa"/>
            <w:vAlign w:val="center"/>
          </w:tcPr>
          <w:p w:rsidR="00217742" w:rsidRPr="00BF5F30" w:rsidRDefault="00217742" w:rsidP="00C76D87">
            <w:pPr>
              <w:jc w:val="both"/>
              <w:rPr>
                <w:rFonts w:ascii="Arial" w:hAnsi="Arial" w:cs="Arial"/>
                <w:lang w:val="mn-MN"/>
              </w:rPr>
            </w:pPr>
          </w:p>
        </w:tc>
        <w:tc>
          <w:tcPr>
            <w:tcW w:w="2376"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 xml:space="preserve">Үйл ажиллагаандаа мөрдөж байгаа хууль тогтоомж, дүрэм журам, эрх бүхий албан тушаалтны </w:t>
            </w:r>
            <w:r w:rsidRPr="00BF5F30">
              <w:rPr>
                <w:rFonts w:ascii="Arial" w:hAnsi="Arial" w:cs="Arial"/>
                <w:lang w:val="mn-MN"/>
              </w:rPr>
              <w:lastRenderedPageBreak/>
              <w:t>шийдвэрийг цахим хуудсанд байршуулсан байх</w:t>
            </w:r>
          </w:p>
        </w:tc>
        <w:tc>
          <w:tcPr>
            <w:tcW w:w="1915" w:type="dxa"/>
            <w:vAlign w:val="center"/>
          </w:tcPr>
          <w:p w:rsidR="00217742" w:rsidRPr="00BF5F30" w:rsidRDefault="00BF06FB" w:rsidP="00C76D87">
            <w:pPr>
              <w:jc w:val="both"/>
              <w:rPr>
                <w:rFonts w:ascii="Arial" w:hAnsi="Arial" w:cs="Arial"/>
                <w:lang w:val="mn-MN"/>
              </w:rPr>
            </w:pPr>
            <w:r>
              <w:rPr>
                <w:rFonts w:ascii="Arial" w:hAnsi="Arial" w:cs="Arial"/>
                <w:lang w:val="mn-MN"/>
              </w:rPr>
              <w:lastRenderedPageBreak/>
              <w:t xml:space="preserve">Компанийн дүрэм, дотоод журам, дотоод хяналтын журмыг байршуулсан. </w:t>
            </w:r>
          </w:p>
        </w:tc>
        <w:tc>
          <w:tcPr>
            <w:tcW w:w="2528" w:type="dxa"/>
            <w:vAlign w:val="center"/>
          </w:tcPr>
          <w:p w:rsidR="00217742" w:rsidRPr="00BF5F30" w:rsidRDefault="00217742" w:rsidP="00C76D87">
            <w:pPr>
              <w:jc w:val="both"/>
              <w:rPr>
                <w:rFonts w:ascii="Arial" w:hAnsi="Arial" w:cs="Arial"/>
                <w:lang w:val="mn-MN"/>
              </w:rPr>
            </w:pPr>
            <w:r w:rsidRPr="00BF5F30">
              <w:rPr>
                <w:rFonts w:ascii="Arial" w:hAnsi="Arial" w:cs="Arial"/>
                <w:lang w:val="mn-MN"/>
              </w:rPr>
              <w:t>Хяналт аюулгүй ажиллагааны хэлтэс</w:t>
            </w:r>
          </w:p>
        </w:tc>
      </w:tr>
      <w:tr w:rsidR="00217742" w:rsidRPr="00BF5F30" w:rsidTr="002E1E6C">
        <w:tc>
          <w:tcPr>
            <w:tcW w:w="540" w:type="dxa"/>
            <w:vAlign w:val="center"/>
          </w:tcPr>
          <w:p w:rsidR="00217742" w:rsidRPr="00C76D87" w:rsidRDefault="00217742" w:rsidP="00C76D87">
            <w:pPr>
              <w:pStyle w:val="ListParagraph"/>
              <w:numPr>
                <w:ilvl w:val="0"/>
                <w:numId w:val="2"/>
              </w:numPr>
              <w:jc w:val="center"/>
              <w:rPr>
                <w:rFonts w:ascii="Arial" w:hAnsi="Arial" w:cs="Arial"/>
                <w:lang w:val="mn-MN"/>
              </w:rPr>
            </w:pPr>
          </w:p>
        </w:tc>
        <w:tc>
          <w:tcPr>
            <w:tcW w:w="3171" w:type="dxa"/>
            <w:vAlign w:val="center"/>
          </w:tcPr>
          <w:p w:rsidR="00217742" w:rsidRPr="00BF5F30" w:rsidRDefault="00217742" w:rsidP="00C76D87">
            <w:pPr>
              <w:jc w:val="both"/>
              <w:rPr>
                <w:rFonts w:ascii="Arial" w:hAnsi="Arial" w:cs="Arial"/>
                <w:lang w:val="mn-MN"/>
              </w:rPr>
            </w:pPr>
          </w:p>
        </w:tc>
        <w:tc>
          <w:tcPr>
            <w:tcW w:w="2376" w:type="dxa"/>
            <w:vAlign w:val="center"/>
          </w:tcPr>
          <w:p w:rsidR="00217742" w:rsidRPr="00BF5F30" w:rsidRDefault="005E5538" w:rsidP="00C76D87">
            <w:pPr>
              <w:jc w:val="both"/>
              <w:rPr>
                <w:rFonts w:ascii="Arial" w:hAnsi="Arial" w:cs="Arial"/>
                <w:lang w:val="mn-MN"/>
              </w:rPr>
            </w:pPr>
            <w:r w:rsidRPr="00BF5F30">
              <w:rPr>
                <w:rFonts w:ascii="Arial" w:hAnsi="Arial" w:cs="Arial"/>
                <w:lang w:val="mn-MN"/>
              </w:rPr>
              <w:t>Хэрэглэгчдэд үзүүлдэг үйлчилгээний төлбөр хураамжийн мэдээллийг цахим хуудас, мэдээллийн самбарт байршуулах</w:t>
            </w:r>
          </w:p>
        </w:tc>
        <w:tc>
          <w:tcPr>
            <w:tcW w:w="1915" w:type="dxa"/>
            <w:vAlign w:val="center"/>
          </w:tcPr>
          <w:p w:rsidR="00217742" w:rsidRPr="00BF5F30" w:rsidRDefault="005E5538" w:rsidP="00C76D87">
            <w:pPr>
              <w:jc w:val="both"/>
              <w:rPr>
                <w:rFonts w:ascii="Arial" w:hAnsi="Arial" w:cs="Arial"/>
                <w:lang w:val="mn-MN"/>
              </w:rPr>
            </w:pPr>
            <w:r w:rsidRPr="00BF5F30">
              <w:rPr>
                <w:rFonts w:ascii="Arial" w:hAnsi="Arial" w:cs="Arial"/>
                <w:lang w:val="mn-MN"/>
              </w:rPr>
              <w:t>Жилдээ</w:t>
            </w:r>
          </w:p>
        </w:tc>
        <w:tc>
          <w:tcPr>
            <w:tcW w:w="2528" w:type="dxa"/>
            <w:vAlign w:val="center"/>
          </w:tcPr>
          <w:p w:rsidR="00217742" w:rsidRPr="00BF5F30" w:rsidRDefault="005E5538" w:rsidP="00C76D87">
            <w:pPr>
              <w:jc w:val="both"/>
              <w:rPr>
                <w:rFonts w:ascii="Arial" w:hAnsi="Arial" w:cs="Arial"/>
                <w:lang w:val="mn-MN"/>
              </w:rPr>
            </w:pPr>
            <w:r w:rsidRPr="00BF5F30">
              <w:rPr>
                <w:rFonts w:ascii="Arial" w:hAnsi="Arial" w:cs="Arial"/>
                <w:lang w:val="mn-MN"/>
              </w:rPr>
              <w:t>Мэдээлэл технологийн хэлтэс</w:t>
            </w: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r w:rsidRPr="00BF5F30">
              <w:rPr>
                <w:rFonts w:ascii="Arial" w:hAnsi="Arial" w:cs="Arial"/>
                <w:lang w:val="mn-MN"/>
              </w:rPr>
              <w:t>Техникийн бодлого шинэчлэлийн хэлтэс</w:t>
            </w:r>
          </w:p>
        </w:tc>
      </w:tr>
      <w:tr w:rsidR="005E5538" w:rsidRPr="00BF5F30" w:rsidTr="002E1E6C">
        <w:tc>
          <w:tcPr>
            <w:tcW w:w="540" w:type="dxa"/>
            <w:vAlign w:val="center"/>
          </w:tcPr>
          <w:p w:rsidR="005E5538" w:rsidRPr="00C76D87" w:rsidRDefault="005E5538" w:rsidP="00C76D87">
            <w:pPr>
              <w:pStyle w:val="ListParagraph"/>
              <w:numPr>
                <w:ilvl w:val="0"/>
                <w:numId w:val="2"/>
              </w:numPr>
              <w:jc w:val="center"/>
              <w:rPr>
                <w:rFonts w:ascii="Arial" w:hAnsi="Arial" w:cs="Arial"/>
                <w:lang w:val="mn-MN"/>
              </w:rPr>
            </w:pPr>
          </w:p>
        </w:tc>
        <w:tc>
          <w:tcPr>
            <w:tcW w:w="3171"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УИХ-аар хэлэлцэгдэх хууль, УИХ-ын бусад шийдвэрийн төслийн талаар төрийн болон төрийн бус байгууллага, олон нийтийн зүгээс саналаа илэрхийлэх бололцоо, нөхцлөөр хангах</w:t>
            </w:r>
          </w:p>
        </w:tc>
        <w:tc>
          <w:tcPr>
            <w:tcW w:w="2376"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Хуулиудын төсөлд тухай бүр саналаа гаргаж холбогдох газарт хүргүүлэх</w:t>
            </w:r>
          </w:p>
        </w:tc>
        <w:tc>
          <w:tcPr>
            <w:tcW w:w="1915" w:type="dxa"/>
            <w:vAlign w:val="center"/>
          </w:tcPr>
          <w:p w:rsidR="005E5538" w:rsidRPr="00BF5F30" w:rsidRDefault="00BF06FB" w:rsidP="00C76D87">
            <w:pPr>
              <w:jc w:val="both"/>
              <w:rPr>
                <w:rFonts w:ascii="Arial" w:hAnsi="Arial" w:cs="Arial"/>
                <w:lang w:val="mn-MN"/>
              </w:rPr>
            </w:pPr>
            <w:r>
              <w:rPr>
                <w:rFonts w:ascii="Arial" w:hAnsi="Arial" w:cs="Arial"/>
                <w:lang w:val="mn-MN"/>
              </w:rPr>
              <w:t>Эрчим хүчний тухай хуульд нэмэлт өөрчлөлт оруулах  санал  боловсруулж ЭХЯ-нд хүргүүлсэн.</w:t>
            </w:r>
          </w:p>
        </w:tc>
        <w:tc>
          <w:tcPr>
            <w:tcW w:w="2528"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нэгжүүд</w:t>
            </w:r>
          </w:p>
        </w:tc>
      </w:tr>
      <w:tr w:rsidR="005E5538" w:rsidRPr="00BF5F30" w:rsidTr="002E1E6C">
        <w:tc>
          <w:tcPr>
            <w:tcW w:w="540" w:type="dxa"/>
            <w:vAlign w:val="center"/>
          </w:tcPr>
          <w:p w:rsidR="005E5538" w:rsidRPr="00C76D87" w:rsidRDefault="005E5538" w:rsidP="00C76D87">
            <w:pPr>
              <w:pStyle w:val="ListParagraph"/>
              <w:numPr>
                <w:ilvl w:val="0"/>
                <w:numId w:val="2"/>
              </w:numPr>
              <w:jc w:val="center"/>
              <w:rPr>
                <w:rFonts w:ascii="Arial" w:hAnsi="Arial" w:cs="Arial"/>
                <w:lang w:val="mn-MN"/>
              </w:rPr>
            </w:pPr>
          </w:p>
        </w:tc>
        <w:tc>
          <w:tcPr>
            <w:tcW w:w="3171"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Шинээр боловсруулж байгаа бодлогын баримт бичиг ба нийтээр дагаж мөрдөх хэм хэмжээ тогтоосон шийдвэрийн төслийг олон нийтэд танилцуулах, сонирхогч бүлгүүдтэй харилцан санал солилцох</w:t>
            </w:r>
          </w:p>
        </w:tc>
        <w:tc>
          <w:tcPr>
            <w:tcW w:w="2376"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Боловсруулж буй бодлогын баримт бичгийн төсөлд олон нийтийн санал солилцох боломжийг бүрдүүлсэн байх</w:t>
            </w:r>
          </w:p>
        </w:tc>
        <w:tc>
          <w:tcPr>
            <w:tcW w:w="1915" w:type="dxa"/>
            <w:vAlign w:val="center"/>
          </w:tcPr>
          <w:p w:rsidR="005E5538" w:rsidRPr="00BF5F30" w:rsidRDefault="00BF06FB" w:rsidP="00C76D87">
            <w:pPr>
              <w:jc w:val="both"/>
              <w:rPr>
                <w:rFonts w:ascii="Arial" w:hAnsi="Arial" w:cs="Arial"/>
                <w:lang w:val="mn-MN"/>
              </w:rPr>
            </w:pPr>
            <w:r>
              <w:rPr>
                <w:rFonts w:ascii="Arial" w:hAnsi="Arial" w:cs="Arial"/>
                <w:lang w:val="mn-MN"/>
              </w:rPr>
              <w:t>Цахилгаан эрчим хүчээр хангах гэрээний төслийг сайтад тавьж, хэрэглэгчдийн эрх ашгийг хамгаалах байгууллагаас санал ав</w:t>
            </w:r>
            <w:r w:rsidR="002A4FC3">
              <w:rPr>
                <w:rFonts w:ascii="Arial" w:hAnsi="Arial" w:cs="Arial"/>
                <w:lang w:val="mn-MN"/>
              </w:rPr>
              <w:t>сан.</w:t>
            </w:r>
          </w:p>
        </w:tc>
        <w:tc>
          <w:tcPr>
            <w:tcW w:w="2528"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Холбогдох бүх нэгж</w:t>
            </w:r>
          </w:p>
        </w:tc>
      </w:tr>
      <w:tr w:rsidR="005E5538" w:rsidRPr="00BF5F30" w:rsidTr="002E1E6C">
        <w:tc>
          <w:tcPr>
            <w:tcW w:w="540" w:type="dxa"/>
            <w:vAlign w:val="center"/>
          </w:tcPr>
          <w:p w:rsidR="005E5538" w:rsidRPr="00C76D87" w:rsidRDefault="005E5538" w:rsidP="00C76D87">
            <w:pPr>
              <w:pStyle w:val="ListParagraph"/>
              <w:numPr>
                <w:ilvl w:val="0"/>
                <w:numId w:val="2"/>
              </w:numPr>
              <w:jc w:val="center"/>
              <w:rPr>
                <w:rFonts w:ascii="Arial" w:hAnsi="Arial" w:cs="Arial"/>
                <w:lang w:val="mn-MN"/>
              </w:rPr>
            </w:pPr>
          </w:p>
        </w:tc>
        <w:tc>
          <w:tcPr>
            <w:tcW w:w="3171"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Иргэдийн өргөдөл, гомдол, санал хүсэлт, мэдээллийг шат дэмжлагыг цөөрүүлэх, зөрчлийн талаарх мэдээллийг хүлээн авч шалгах</w:t>
            </w:r>
          </w:p>
        </w:tc>
        <w:tc>
          <w:tcPr>
            <w:tcW w:w="2376"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Өргөдөл гомдол, санал хүсэлт мэдээллийг хүлээн авах нөхцлийг бүрдүүлэх /утас, хайрцаг, санал хүсэлтийн дэвтэр, факс, цахим бичгээр, амаар гэх мэт/</w:t>
            </w:r>
          </w:p>
        </w:tc>
        <w:tc>
          <w:tcPr>
            <w:tcW w:w="1915" w:type="dxa"/>
            <w:vAlign w:val="center"/>
          </w:tcPr>
          <w:p w:rsidR="005E5538" w:rsidRPr="00BF5F30" w:rsidRDefault="00B858C9" w:rsidP="00C76D87">
            <w:pPr>
              <w:jc w:val="both"/>
              <w:rPr>
                <w:rFonts w:ascii="Arial" w:hAnsi="Arial" w:cs="Arial"/>
                <w:lang w:val="mn-MN"/>
              </w:rPr>
            </w:pPr>
            <w:r>
              <w:rPr>
                <w:rFonts w:ascii="Arial" w:hAnsi="Arial" w:cs="Arial"/>
                <w:lang w:val="mn-MN"/>
              </w:rPr>
              <w:t xml:space="preserve">Нөхцлийг бүрдүүлсэн. Хэрэглэгчийн сар  аяныг 8, 9 дүгээр саруудад зохион байгуулсан. Хэрэглэгчийн өдрийг бүх нэгжүүд зохион 1 удаа зохион явуулсан. </w:t>
            </w:r>
          </w:p>
        </w:tc>
        <w:tc>
          <w:tcPr>
            <w:tcW w:w="2528"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Захиргаа хүний нөөцийн хэлтэс</w:t>
            </w: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r w:rsidRPr="00BF5F30">
              <w:rPr>
                <w:rFonts w:ascii="Arial" w:hAnsi="Arial" w:cs="Arial"/>
                <w:lang w:val="mn-MN"/>
              </w:rPr>
              <w:t>Харьяа төвийн менежерүүд</w:t>
            </w: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r w:rsidRPr="00BF5F30">
              <w:rPr>
                <w:rFonts w:ascii="Arial" w:hAnsi="Arial" w:cs="Arial"/>
                <w:lang w:val="mn-MN"/>
              </w:rPr>
              <w:t>Хяналт аюулгүй ажиллагааны хэлтэс</w:t>
            </w: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r w:rsidRPr="00BF5F30">
              <w:rPr>
                <w:rFonts w:ascii="Arial" w:hAnsi="Arial" w:cs="Arial"/>
                <w:lang w:val="mn-MN"/>
              </w:rPr>
              <w:t>Техник шуурхай зохицуулалтын алба</w:t>
            </w:r>
          </w:p>
          <w:p w:rsidR="005E5538" w:rsidRPr="00BF5F30" w:rsidRDefault="005E5538" w:rsidP="00C76D87">
            <w:pPr>
              <w:jc w:val="both"/>
              <w:rPr>
                <w:rFonts w:ascii="Arial" w:hAnsi="Arial" w:cs="Arial"/>
                <w:lang w:val="mn-MN"/>
              </w:rPr>
            </w:pPr>
          </w:p>
          <w:p w:rsidR="005E5538" w:rsidRPr="00BF5F30" w:rsidRDefault="005E5538" w:rsidP="00C76D87">
            <w:pPr>
              <w:jc w:val="both"/>
              <w:rPr>
                <w:rFonts w:ascii="Arial" w:hAnsi="Arial" w:cs="Arial"/>
                <w:lang w:val="mn-MN"/>
              </w:rPr>
            </w:pPr>
            <w:r w:rsidRPr="00BF5F30">
              <w:rPr>
                <w:rFonts w:ascii="Arial" w:hAnsi="Arial" w:cs="Arial"/>
                <w:lang w:val="mn-MN"/>
              </w:rPr>
              <w:t>Мэдээлэл технологийн хэлтэс</w:t>
            </w:r>
          </w:p>
        </w:tc>
      </w:tr>
      <w:tr w:rsidR="005E5538" w:rsidRPr="00BF5F30" w:rsidTr="002E1E6C">
        <w:tc>
          <w:tcPr>
            <w:tcW w:w="540" w:type="dxa"/>
            <w:vAlign w:val="center"/>
          </w:tcPr>
          <w:p w:rsidR="005E5538" w:rsidRPr="00C76D87" w:rsidRDefault="005E5538" w:rsidP="00C76D87">
            <w:pPr>
              <w:pStyle w:val="ListParagraph"/>
              <w:numPr>
                <w:ilvl w:val="0"/>
                <w:numId w:val="2"/>
              </w:numPr>
              <w:jc w:val="center"/>
              <w:rPr>
                <w:rFonts w:ascii="Arial" w:hAnsi="Arial" w:cs="Arial"/>
                <w:lang w:val="mn-MN"/>
              </w:rPr>
            </w:pPr>
          </w:p>
        </w:tc>
        <w:tc>
          <w:tcPr>
            <w:tcW w:w="3171" w:type="dxa"/>
            <w:vAlign w:val="center"/>
          </w:tcPr>
          <w:p w:rsidR="005E5538" w:rsidRPr="00BF5F30" w:rsidRDefault="005E5538" w:rsidP="00C76D87">
            <w:pPr>
              <w:jc w:val="both"/>
              <w:rPr>
                <w:rFonts w:ascii="Arial" w:hAnsi="Arial" w:cs="Arial"/>
                <w:lang w:val="mn-MN"/>
              </w:rPr>
            </w:pPr>
          </w:p>
        </w:tc>
        <w:tc>
          <w:tcPr>
            <w:tcW w:w="2376" w:type="dxa"/>
            <w:vAlign w:val="center"/>
          </w:tcPr>
          <w:p w:rsidR="005E5538" w:rsidRPr="00BF5F30" w:rsidRDefault="005E5538" w:rsidP="00C76D87">
            <w:pPr>
              <w:jc w:val="both"/>
              <w:rPr>
                <w:rFonts w:ascii="Arial" w:hAnsi="Arial" w:cs="Arial"/>
                <w:lang w:val="mn-MN"/>
              </w:rPr>
            </w:pPr>
            <w:r w:rsidRPr="00BF5F30">
              <w:rPr>
                <w:rFonts w:ascii="Arial" w:hAnsi="Arial" w:cs="Arial"/>
                <w:lang w:val="mn-MN"/>
              </w:rPr>
              <w:t xml:space="preserve">Удирдах дээд байгууллага, эрчим хүчний бусад байгууллагаас шийдвэрлүүлэхээр </w:t>
            </w:r>
            <w:r w:rsidR="004D56AF" w:rsidRPr="00BF5F30">
              <w:rPr>
                <w:rFonts w:ascii="Arial" w:hAnsi="Arial" w:cs="Arial"/>
                <w:lang w:val="mn-MN"/>
              </w:rPr>
              <w:t xml:space="preserve"> шилжүүлсэн өргөдлийн шийдвэрлэлтийн талаар цахим хуудсаар мэдээлэх</w:t>
            </w:r>
          </w:p>
        </w:tc>
        <w:tc>
          <w:tcPr>
            <w:tcW w:w="1915" w:type="dxa"/>
            <w:vAlign w:val="center"/>
          </w:tcPr>
          <w:p w:rsidR="005E5538" w:rsidRPr="00BF5F30" w:rsidRDefault="00B858C9" w:rsidP="00C76D87">
            <w:pPr>
              <w:jc w:val="both"/>
              <w:rPr>
                <w:rFonts w:ascii="Arial" w:hAnsi="Arial" w:cs="Arial"/>
                <w:lang w:val="mn-MN"/>
              </w:rPr>
            </w:pPr>
            <w:r>
              <w:rPr>
                <w:rFonts w:ascii="Arial" w:hAnsi="Arial" w:cs="Arial"/>
                <w:lang w:val="mn-MN"/>
              </w:rPr>
              <w:t xml:space="preserve">Мэдээлж байгаа. </w:t>
            </w:r>
          </w:p>
        </w:tc>
        <w:tc>
          <w:tcPr>
            <w:tcW w:w="2528" w:type="dxa"/>
            <w:vAlign w:val="center"/>
          </w:tcPr>
          <w:p w:rsidR="005E5538" w:rsidRPr="00BF5F30" w:rsidRDefault="004D56AF" w:rsidP="00C76D87">
            <w:pPr>
              <w:jc w:val="both"/>
              <w:rPr>
                <w:rFonts w:ascii="Arial" w:hAnsi="Arial" w:cs="Arial"/>
                <w:lang w:val="mn-MN"/>
              </w:rPr>
            </w:pPr>
            <w:r w:rsidRPr="00BF5F30">
              <w:rPr>
                <w:rFonts w:ascii="Arial" w:hAnsi="Arial" w:cs="Arial"/>
                <w:lang w:val="mn-MN"/>
              </w:rPr>
              <w:t>Мэдээлэл технологийн хэлтэс</w:t>
            </w:r>
          </w:p>
        </w:tc>
      </w:tr>
      <w:tr w:rsidR="004D56AF" w:rsidRPr="00BF5F30" w:rsidTr="002E1E6C">
        <w:tc>
          <w:tcPr>
            <w:tcW w:w="540" w:type="dxa"/>
            <w:vAlign w:val="center"/>
          </w:tcPr>
          <w:p w:rsidR="004D56AF" w:rsidRPr="00C76D87" w:rsidRDefault="004D56AF" w:rsidP="00C76D87">
            <w:pPr>
              <w:pStyle w:val="ListParagraph"/>
              <w:numPr>
                <w:ilvl w:val="0"/>
                <w:numId w:val="2"/>
              </w:numPr>
              <w:jc w:val="center"/>
              <w:rPr>
                <w:rFonts w:ascii="Arial" w:hAnsi="Arial" w:cs="Arial"/>
                <w:lang w:val="mn-MN"/>
              </w:rPr>
            </w:pPr>
          </w:p>
        </w:tc>
        <w:tc>
          <w:tcPr>
            <w:tcW w:w="3171" w:type="dxa"/>
            <w:vAlign w:val="center"/>
          </w:tcPr>
          <w:p w:rsidR="004D56AF" w:rsidRPr="00BF5F30" w:rsidRDefault="004D56AF" w:rsidP="00C76D87">
            <w:pPr>
              <w:jc w:val="both"/>
              <w:rPr>
                <w:rFonts w:ascii="Arial" w:hAnsi="Arial" w:cs="Arial"/>
                <w:lang w:val="mn-MN"/>
              </w:rPr>
            </w:pPr>
          </w:p>
        </w:tc>
        <w:tc>
          <w:tcPr>
            <w:tcW w:w="2376"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 xml:space="preserve">Иргэдийн өргөдөл </w:t>
            </w:r>
            <w:r w:rsidRPr="00BF5F30">
              <w:rPr>
                <w:rFonts w:ascii="Arial" w:hAnsi="Arial" w:cs="Arial"/>
                <w:lang w:val="mn-MN"/>
              </w:rPr>
              <w:lastRenderedPageBreak/>
              <w:t>гомдол санал хүсэлтийг шийдвэрлэсэн талаар цахим хуудсаар мэдээлэх</w:t>
            </w:r>
          </w:p>
        </w:tc>
        <w:tc>
          <w:tcPr>
            <w:tcW w:w="1915" w:type="dxa"/>
            <w:vAlign w:val="center"/>
          </w:tcPr>
          <w:p w:rsidR="004D56AF" w:rsidRPr="00BF5F30" w:rsidRDefault="004D56AF" w:rsidP="00C76D87">
            <w:pPr>
              <w:jc w:val="both"/>
              <w:rPr>
                <w:rFonts w:ascii="Arial" w:hAnsi="Arial" w:cs="Arial"/>
                <w:lang w:val="mn-MN"/>
              </w:rPr>
            </w:pPr>
          </w:p>
        </w:tc>
        <w:tc>
          <w:tcPr>
            <w:tcW w:w="2528" w:type="dxa"/>
            <w:vAlign w:val="center"/>
          </w:tcPr>
          <w:p w:rsidR="004D56AF" w:rsidRPr="00BF5F30" w:rsidRDefault="004D56AF" w:rsidP="00C76D87">
            <w:pPr>
              <w:jc w:val="both"/>
              <w:rPr>
                <w:rFonts w:ascii="Arial" w:hAnsi="Arial" w:cs="Arial"/>
                <w:lang w:val="mn-MN"/>
              </w:rPr>
            </w:pPr>
          </w:p>
        </w:tc>
      </w:tr>
      <w:tr w:rsidR="004D56AF" w:rsidRPr="00BF5F30" w:rsidTr="002E1E6C">
        <w:tc>
          <w:tcPr>
            <w:tcW w:w="540" w:type="dxa"/>
            <w:vAlign w:val="center"/>
          </w:tcPr>
          <w:p w:rsidR="004D56AF" w:rsidRPr="00C76D87" w:rsidRDefault="004D56AF" w:rsidP="00C76D87">
            <w:pPr>
              <w:pStyle w:val="ListParagraph"/>
              <w:numPr>
                <w:ilvl w:val="0"/>
                <w:numId w:val="2"/>
              </w:numPr>
              <w:jc w:val="center"/>
              <w:rPr>
                <w:rFonts w:ascii="Arial" w:hAnsi="Arial" w:cs="Arial"/>
                <w:lang w:val="mn-MN"/>
              </w:rPr>
            </w:pPr>
          </w:p>
        </w:tc>
        <w:tc>
          <w:tcPr>
            <w:tcW w:w="3171"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Чиг үүргийн дагуу олгож байгаа зөвшөөрөл, бүртгэлийн үйл ажиллагааг ил тод нээлттэй байлгах, олон нийтэд танилцах боломжоор хангах</w:t>
            </w:r>
          </w:p>
        </w:tc>
        <w:tc>
          <w:tcPr>
            <w:tcW w:w="2376"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Компаниас гадагш гаргадаг бичгэн зөвшөөрлийн судалгаа гаргах, холбогдох журмыг  вэб сайтад байршуулах</w:t>
            </w:r>
          </w:p>
        </w:tc>
        <w:tc>
          <w:tcPr>
            <w:tcW w:w="1915" w:type="dxa"/>
            <w:vAlign w:val="center"/>
          </w:tcPr>
          <w:p w:rsidR="004D56AF" w:rsidRPr="00BF5F30" w:rsidRDefault="00B858C9" w:rsidP="00C76D87">
            <w:pPr>
              <w:jc w:val="both"/>
              <w:rPr>
                <w:rFonts w:ascii="Arial" w:hAnsi="Arial" w:cs="Arial"/>
                <w:lang w:val="mn-MN"/>
              </w:rPr>
            </w:pPr>
            <w:r>
              <w:rPr>
                <w:rFonts w:ascii="Arial" w:hAnsi="Arial" w:cs="Arial"/>
                <w:lang w:val="mn-MN"/>
              </w:rPr>
              <w:t xml:space="preserve">Судалгааг гаргасан. </w:t>
            </w:r>
          </w:p>
        </w:tc>
        <w:tc>
          <w:tcPr>
            <w:tcW w:w="2528"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Захиргаа хүний нөөцийн хэлтэс</w:t>
            </w:r>
          </w:p>
          <w:p w:rsidR="004D56AF" w:rsidRPr="00BF5F30" w:rsidRDefault="004D56AF" w:rsidP="00C76D87">
            <w:pPr>
              <w:jc w:val="both"/>
              <w:rPr>
                <w:rFonts w:ascii="Arial" w:hAnsi="Arial" w:cs="Arial"/>
                <w:lang w:val="mn-MN"/>
              </w:rPr>
            </w:pPr>
          </w:p>
          <w:p w:rsidR="004D56AF" w:rsidRPr="00BF5F30" w:rsidRDefault="004D56AF" w:rsidP="00C76D87">
            <w:pPr>
              <w:jc w:val="both"/>
              <w:rPr>
                <w:rFonts w:ascii="Arial" w:hAnsi="Arial" w:cs="Arial"/>
                <w:lang w:val="mn-MN"/>
              </w:rPr>
            </w:pPr>
            <w:r w:rsidRPr="00BF5F30">
              <w:rPr>
                <w:rFonts w:ascii="Arial" w:hAnsi="Arial" w:cs="Arial"/>
                <w:lang w:val="mn-MN"/>
              </w:rPr>
              <w:t>Борлуулалтын бодлогын хэлтэс</w:t>
            </w:r>
          </w:p>
          <w:p w:rsidR="004D56AF" w:rsidRPr="00BF5F30" w:rsidRDefault="004D56AF" w:rsidP="00C76D87">
            <w:pPr>
              <w:jc w:val="both"/>
              <w:rPr>
                <w:rFonts w:ascii="Arial" w:hAnsi="Arial" w:cs="Arial"/>
                <w:lang w:val="mn-MN"/>
              </w:rPr>
            </w:pPr>
          </w:p>
          <w:p w:rsidR="004D56AF" w:rsidRPr="00BF5F30" w:rsidRDefault="004D56AF" w:rsidP="00C76D87">
            <w:pPr>
              <w:jc w:val="both"/>
              <w:rPr>
                <w:rFonts w:ascii="Arial" w:hAnsi="Arial" w:cs="Arial"/>
                <w:lang w:val="mn-MN"/>
              </w:rPr>
            </w:pPr>
            <w:r w:rsidRPr="00BF5F30">
              <w:rPr>
                <w:rFonts w:ascii="Arial" w:hAnsi="Arial" w:cs="Arial"/>
                <w:lang w:val="mn-MN"/>
              </w:rPr>
              <w:t>Техникийн бодлого шинэчлэлийн хэлтэс</w:t>
            </w:r>
          </w:p>
          <w:p w:rsidR="004D56AF" w:rsidRPr="00BF5F30" w:rsidRDefault="004D56AF" w:rsidP="00C76D87">
            <w:pPr>
              <w:jc w:val="both"/>
              <w:rPr>
                <w:rFonts w:ascii="Arial" w:hAnsi="Arial" w:cs="Arial"/>
                <w:lang w:val="mn-MN"/>
              </w:rPr>
            </w:pPr>
          </w:p>
          <w:p w:rsidR="004D56AF" w:rsidRPr="00BF5F30" w:rsidRDefault="004D56AF" w:rsidP="00C76D87">
            <w:pPr>
              <w:jc w:val="both"/>
              <w:rPr>
                <w:rFonts w:ascii="Arial" w:hAnsi="Arial" w:cs="Arial"/>
                <w:lang w:val="mn-MN"/>
              </w:rPr>
            </w:pPr>
            <w:r w:rsidRPr="00BF5F30">
              <w:rPr>
                <w:rFonts w:ascii="Arial" w:hAnsi="Arial" w:cs="Arial"/>
                <w:lang w:val="mn-MN"/>
              </w:rPr>
              <w:t>Зураг төсвийн алба</w:t>
            </w:r>
          </w:p>
        </w:tc>
      </w:tr>
      <w:tr w:rsidR="004D56AF" w:rsidRPr="00BF5F30" w:rsidTr="002E1E6C">
        <w:tc>
          <w:tcPr>
            <w:tcW w:w="540" w:type="dxa"/>
            <w:vAlign w:val="center"/>
          </w:tcPr>
          <w:p w:rsidR="004D56AF" w:rsidRPr="00C76D87" w:rsidRDefault="004D56AF" w:rsidP="00C76D87">
            <w:pPr>
              <w:pStyle w:val="ListParagraph"/>
              <w:numPr>
                <w:ilvl w:val="0"/>
                <w:numId w:val="2"/>
              </w:numPr>
              <w:jc w:val="center"/>
              <w:rPr>
                <w:rFonts w:ascii="Arial" w:hAnsi="Arial" w:cs="Arial"/>
                <w:lang w:val="mn-MN"/>
              </w:rPr>
            </w:pPr>
          </w:p>
        </w:tc>
        <w:tc>
          <w:tcPr>
            <w:tcW w:w="3171"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Төсвийн орлого, түүний зарцуулалт, гадаадын зээл тусламж, түүний хуваарилалтыг олон нийтэд тухай бүр мэдээлэх</w:t>
            </w:r>
          </w:p>
        </w:tc>
        <w:tc>
          <w:tcPr>
            <w:tcW w:w="2376"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Тухайн жилийн төсөв, өмнөх оны төсвийн гүйцэтгэл, дараа жилийн төсвийн төслийг цахим хуудсанд байршуулсан байх</w:t>
            </w:r>
          </w:p>
        </w:tc>
        <w:tc>
          <w:tcPr>
            <w:tcW w:w="1915"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1,</w:t>
            </w:r>
            <w:r w:rsidR="004D6007">
              <w:rPr>
                <w:rFonts w:ascii="Arial" w:hAnsi="Arial" w:cs="Arial"/>
              </w:rPr>
              <w:t xml:space="preserve"> </w:t>
            </w:r>
            <w:r w:rsidRPr="00BF5F30">
              <w:rPr>
                <w:rFonts w:ascii="Arial" w:hAnsi="Arial" w:cs="Arial"/>
                <w:lang w:val="mn-MN"/>
              </w:rPr>
              <w:t>4,</w:t>
            </w:r>
            <w:r w:rsidR="004D6007">
              <w:rPr>
                <w:rFonts w:ascii="Arial" w:hAnsi="Arial" w:cs="Arial"/>
              </w:rPr>
              <w:t xml:space="preserve"> </w:t>
            </w:r>
            <w:r w:rsidRPr="00BF5F30">
              <w:rPr>
                <w:rFonts w:ascii="Arial" w:hAnsi="Arial" w:cs="Arial"/>
                <w:lang w:val="mn-MN"/>
              </w:rPr>
              <w:t>8 дугаар сард</w:t>
            </w:r>
          </w:p>
        </w:tc>
        <w:tc>
          <w:tcPr>
            <w:tcW w:w="2528" w:type="dxa"/>
            <w:vAlign w:val="center"/>
          </w:tcPr>
          <w:p w:rsidR="004D56AF" w:rsidRPr="00BF5F30" w:rsidRDefault="004D56AF" w:rsidP="00C76D87">
            <w:pPr>
              <w:jc w:val="both"/>
              <w:rPr>
                <w:rFonts w:ascii="Arial" w:hAnsi="Arial" w:cs="Arial"/>
                <w:lang w:val="mn-MN"/>
              </w:rPr>
            </w:pPr>
            <w:r w:rsidRPr="00BF5F30">
              <w:rPr>
                <w:rFonts w:ascii="Arial" w:hAnsi="Arial" w:cs="Arial"/>
                <w:lang w:val="mn-MN"/>
              </w:rPr>
              <w:t>Төлөвлөлт эдийн засгийн хэлтэс</w:t>
            </w:r>
          </w:p>
          <w:p w:rsidR="004D56AF" w:rsidRPr="00BF5F30" w:rsidRDefault="004D56AF" w:rsidP="00C76D87">
            <w:pPr>
              <w:jc w:val="both"/>
              <w:rPr>
                <w:rFonts w:ascii="Arial" w:hAnsi="Arial" w:cs="Arial"/>
                <w:lang w:val="mn-MN"/>
              </w:rPr>
            </w:pPr>
          </w:p>
          <w:p w:rsidR="004D56AF" w:rsidRPr="00BF5F30" w:rsidRDefault="004D56AF" w:rsidP="00C76D87">
            <w:pPr>
              <w:jc w:val="both"/>
              <w:rPr>
                <w:rFonts w:ascii="Arial" w:hAnsi="Arial" w:cs="Arial"/>
                <w:lang w:val="mn-MN"/>
              </w:rPr>
            </w:pPr>
            <w:r w:rsidRPr="00BF5F30">
              <w:rPr>
                <w:rFonts w:ascii="Arial" w:hAnsi="Arial" w:cs="Arial"/>
                <w:lang w:val="mn-MN"/>
              </w:rPr>
              <w:t>Санхүү бүртгэлийн хэлтэс</w:t>
            </w:r>
          </w:p>
          <w:p w:rsidR="004D56AF" w:rsidRPr="00BF5F30" w:rsidRDefault="004D56AF" w:rsidP="00C76D87">
            <w:pPr>
              <w:jc w:val="both"/>
              <w:rPr>
                <w:rFonts w:ascii="Arial" w:hAnsi="Arial" w:cs="Arial"/>
                <w:lang w:val="mn-MN"/>
              </w:rPr>
            </w:pPr>
          </w:p>
          <w:p w:rsidR="004D56AF" w:rsidRPr="00BF5F30" w:rsidRDefault="004D56AF" w:rsidP="00C76D87">
            <w:pPr>
              <w:jc w:val="both"/>
              <w:rPr>
                <w:rFonts w:ascii="Arial" w:hAnsi="Arial" w:cs="Arial"/>
                <w:lang w:val="mn-MN"/>
              </w:rPr>
            </w:pPr>
            <w:r w:rsidRPr="00BF5F30">
              <w:rPr>
                <w:rFonts w:ascii="Arial" w:hAnsi="Arial" w:cs="Arial"/>
                <w:lang w:val="mn-MN"/>
              </w:rPr>
              <w:t>Мэдээлэл технологийн хэлтэс</w:t>
            </w:r>
          </w:p>
        </w:tc>
      </w:tr>
      <w:tr w:rsidR="004D56AF" w:rsidRPr="00BF5F30" w:rsidTr="002E1E6C">
        <w:tc>
          <w:tcPr>
            <w:tcW w:w="540" w:type="dxa"/>
            <w:vAlign w:val="center"/>
          </w:tcPr>
          <w:p w:rsidR="004D56AF" w:rsidRPr="00C76D87" w:rsidRDefault="004D56AF" w:rsidP="00C76D87">
            <w:pPr>
              <w:pStyle w:val="ListParagraph"/>
              <w:numPr>
                <w:ilvl w:val="0"/>
                <w:numId w:val="2"/>
              </w:numPr>
              <w:jc w:val="center"/>
              <w:rPr>
                <w:rFonts w:ascii="Arial" w:hAnsi="Arial" w:cs="Arial"/>
                <w:lang w:val="mn-MN"/>
              </w:rPr>
            </w:pPr>
          </w:p>
        </w:tc>
        <w:tc>
          <w:tcPr>
            <w:tcW w:w="3171" w:type="dxa"/>
            <w:vAlign w:val="center"/>
          </w:tcPr>
          <w:p w:rsidR="004D56AF" w:rsidRPr="00BF5F30" w:rsidRDefault="004D56AF" w:rsidP="00C76D87">
            <w:pPr>
              <w:jc w:val="both"/>
              <w:rPr>
                <w:rFonts w:ascii="Arial" w:hAnsi="Arial" w:cs="Arial"/>
                <w:lang w:val="mn-MN"/>
              </w:rPr>
            </w:pPr>
          </w:p>
        </w:tc>
        <w:tc>
          <w:tcPr>
            <w:tcW w:w="2376" w:type="dxa"/>
            <w:vAlign w:val="center"/>
          </w:tcPr>
          <w:p w:rsidR="004D56AF" w:rsidRPr="00BF5F30" w:rsidRDefault="00E374E1" w:rsidP="00C76D87">
            <w:pPr>
              <w:jc w:val="both"/>
              <w:rPr>
                <w:rFonts w:ascii="Arial" w:hAnsi="Arial" w:cs="Arial"/>
                <w:lang w:val="mn-MN"/>
              </w:rPr>
            </w:pPr>
            <w:r w:rsidRPr="00BF5F30">
              <w:rPr>
                <w:rFonts w:ascii="Arial" w:hAnsi="Arial" w:cs="Arial"/>
                <w:lang w:val="mn-MN"/>
              </w:rPr>
              <w:t>Жилийн эцсийн санхүүгийн тайланг цахим хуудас, мэдээллийн самбарт байршуулсан байх</w:t>
            </w:r>
          </w:p>
        </w:tc>
        <w:tc>
          <w:tcPr>
            <w:tcW w:w="1915" w:type="dxa"/>
            <w:vAlign w:val="center"/>
          </w:tcPr>
          <w:p w:rsidR="004D56AF" w:rsidRPr="00BF5F30" w:rsidRDefault="00E374E1" w:rsidP="00C76D87">
            <w:pPr>
              <w:jc w:val="both"/>
              <w:rPr>
                <w:rFonts w:ascii="Arial" w:hAnsi="Arial" w:cs="Arial"/>
                <w:lang w:val="mn-MN"/>
              </w:rPr>
            </w:pPr>
            <w:r w:rsidRPr="00BF5F30">
              <w:rPr>
                <w:rFonts w:ascii="Arial" w:hAnsi="Arial" w:cs="Arial"/>
                <w:lang w:val="mn-MN"/>
              </w:rPr>
              <w:t>4 сард</w:t>
            </w:r>
          </w:p>
        </w:tc>
        <w:tc>
          <w:tcPr>
            <w:tcW w:w="2528" w:type="dxa"/>
            <w:vAlign w:val="center"/>
          </w:tcPr>
          <w:p w:rsidR="004D56AF" w:rsidRPr="00BF5F30" w:rsidRDefault="00E374E1" w:rsidP="00C76D87">
            <w:pPr>
              <w:jc w:val="both"/>
              <w:rPr>
                <w:rFonts w:ascii="Arial" w:hAnsi="Arial" w:cs="Arial"/>
                <w:lang w:val="mn-MN"/>
              </w:rPr>
            </w:pPr>
            <w:r w:rsidRPr="00BF5F30">
              <w:rPr>
                <w:rFonts w:ascii="Arial" w:hAnsi="Arial" w:cs="Arial"/>
                <w:lang w:val="mn-MN"/>
              </w:rPr>
              <w:t>Төлөвлөлт эдийн засгийн хэлтэс</w:t>
            </w:r>
          </w:p>
          <w:p w:rsidR="00612A0F" w:rsidRPr="00BF5F30" w:rsidRDefault="00612A0F" w:rsidP="00C76D87">
            <w:pPr>
              <w:jc w:val="both"/>
              <w:rPr>
                <w:rFonts w:ascii="Arial" w:hAnsi="Arial" w:cs="Arial"/>
                <w:lang w:val="mn-MN"/>
              </w:rPr>
            </w:pPr>
            <w:r w:rsidRPr="00BF5F30">
              <w:rPr>
                <w:rFonts w:ascii="Arial" w:hAnsi="Arial" w:cs="Arial"/>
                <w:lang w:val="mn-MN"/>
              </w:rPr>
              <w:t>Санхүү бүртгэлийн хэлтэс</w:t>
            </w:r>
          </w:p>
          <w:p w:rsidR="00612A0F" w:rsidRPr="00BF5F30" w:rsidRDefault="00612A0F" w:rsidP="00C76D87">
            <w:pPr>
              <w:jc w:val="both"/>
              <w:rPr>
                <w:rFonts w:ascii="Arial" w:hAnsi="Arial" w:cs="Arial"/>
                <w:lang w:val="mn-MN"/>
              </w:rPr>
            </w:pPr>
          </w:p>
          <w:p w:rsidR="00612A0F" w:rsidRPr="00BF5F30" w:rsidRDefault="00612A0F" w:rsidP="00C76D87">
            <w:pPr>
              <w:jc w:val="both"/>
              <w:rPr>
                <w:rFonts w:ascii="Arial" w:hAnsi="Arial" w:cs="Arial"/>
                <w:lang w:val="mn-MN"/>
              </w:rPr>
            </w:pPr>
            <w:r w:rsidRPr="00BF5F30">
              <w:rPr>
                <w:rFonts w:ascii="Arial" w:hAnsi="Arial" w:cs="Arial"/>
                <w:lang w:val="mn-MN"/>
              </w:rPr>
              <w:t>Мэдээлэл технологийн хэлтэс</w:t>
            </w:r>
          </w:p>
        </w:tc>
      </w:tr>
      <w:tr w:rsidR="00612A0F" w:rsidRPr="00BF5F30" w:rsidTr="002E1E6C">
        <w:tc>
          <w:tcPr>
            <w:tcW w:w="540" w:type="dxa"/>
            <w:vAlign w:val="center"/>
          </w:tcPr>
          <w:p w:rsidR="00612A0F" w:rsidRPr="00C76D87" w:rsidRDefault="00612A0F" w:rsidP="00C76D87">
            <w:pPr>
              <w:pStyle w:val="ListParagraph"/>
              <w:numPr>
                <w:ilvl w:val="0"/>
                <w:numId w:val="2"/>
              </w:numPr>
              <w:jc w:val="center"/>
              <w:rPr>
                <w:rFonts w:ascii="Arial" w:hAnsi="Arial" w:cs="Arial"/>
                <w:lang w:val="mn-MN"/>
              </w:rPr>
            </w:pPr>
          </w:p>
        </w:tc>
        <w:tc>
          <w:tcPr>
            <w:tcW w:w="3171" w:type="dxa"/>
            <w:vAlign w:val="center"/>
          </w:tcPr>
          <w:p w:rsidR="00612A0F" w:rsidRPr="00BF5F30" w:rsidRDefault="00612A0F" w:rsidP="00C76D87">
            <w:pPr>
              <w:jc w:val="both"/>
              <w:rPr>
                <w:rFonts w:ascii="Arial" w:hAnsi="Arial" w:cs="Arial"/>
                <w:lang w:val="mn-MN"/>
              </w:rPr>
            </w:pPr>
          </w:p>
        </w:tc>
        <w:tc>
          <w:tcPr>
            <w:tcW w:w="2376" w:type="dxa"/>
            <w:vAlign w:val="center"/>
          </w:tcPr>
          <w:p w:rsidR="00612A0F" w:rsidRPr="00BF5F30" w:rsidRDefault="00612A0F" w:rsidP="00C76D87">
            <w:pPr>
              <w:jc w:val="both"/>
              <w:rPr>
                <w:rFonts w:ascii="Arial" w:hAnsi="Arial" w:cs="Arial"/>
                <w:lang w:val="mn-MN"/>
              </w:rPr>
            </w:pPr>
            <w:r w:rsidRPr="00BF5F30">
              <w:rPr>
                <w:rFonts w:ascii="Arial" w:hAnsi="Arial" w:cs="Arial"/>
                <w:lang w:val="mn-MN"/>
              </w:rPr>
              <w:t>Гадаадын зээл тусламжийн хөрөнгөөр хэрэгжиж байгаа төсөл, хөтөлбөрийн хэрэгжилтийн талаарх мэдээллийг цахим хуудсанд нээлттэй байршуулсан байх</w:t>
            </w:r>
          </w:p>
        </w:tc>
        <w:tc>
          <w:tcPr>
            <w:tcW w:w="1915" w:type="dxa"/>
            <w:vAlign w:val="center"/>
          </w:tcPr>
          <w:p w:rsidR="00612A0F" w:rsidRPr="00BF5F30" w:rsidRDefault="00612A0F" w:rsidP="00C76D87">
            <w:pPr>
              <w:jc w:val="both"/>
              <w:rPr>
                <w:rFonts w:ascii="Arial" w:hAnsi="Arial" w:cs="Arial"/>
                <w:lang w:val="mn-MN"/>
              </w:rPr>
            </w:pPr>
            <w:r w:rsidRPr="00BF5F30">
              <w:rPr>
                <w:rFonts w:ascii="Arial" w:hAnsi="Arial" w:cs="Arial"/>
                <w:lang w:val="mn-MN"/>
              </w:rPr>
              <w:t>Улирал бүр</w:t>
            </w:r>
          </w:p>
        </w:tc>
        <w:tc>
          <w:tcPr>
            <w:tcW w:w="2528" w:type="dxa"/>
            <w:vAlign w:val="center"/>
          </w:tcPr>
          <w:p w:rsidR="00612A0F" w:rsidRPr="00BF5F30" w:rsidRDefault="00612A0F" w:rsidP="00C76D87">
            <w:pPr>
              <w:jc w:val="both"/>
              <w:rPr>
                <w:rFonts w:ascii="Arial" w:hAnsi="Arial" w:cs="Arial"/>
                <w:lang w:val="mn-MN"/>
              </w:rPr>
            </w:pPr>
          </w:p>
          <w:p w:rsidR="00612A0F" w:rsidRPr="00BF5F30" w:rsidRDefault="00612A0F" w:rsidP="00C76D87">
            <w:pPr>
              <w:jc w:val="both"/>
              <w:rPr>
                <w:rFonts w:ascii="Arial" w:hAnsi="Arial" w:cs="Arial"/>
                <w:lang w:val="mn-MN"/>
              </w:rPr>
            </w:pPr>
          </w:p>
        </w:tc>
      </w:tr>
      <w:tr w:rsidR="00612A0F" w:rsidRPr="00BF5F30" w:rsidTr="002E1E6C">
        <w:tc>
          <w:tcPr>
            <w:tcW w:w="540" w:type="dxa"/>
            <w:vAlign w:val="center"/>
          </w:tcPr>
          <w:p w:rsidR="00612A0F" w:rsidRPr="00C76D87" w:rsidRDefault="00612A0F" w:rsidP="00C76D87">
            <w:pPr>
              <w:pStyle w:val="ListParagraph"/>
              <w:numPr>
                <w:ilvl w:val="0"/>
                <w:numId w:val="2"/>
              </w:numPr>
              <w:jc w:val="center"/>
              <w:rPr>
                <w:rFonts w:ascii="Arial" w:hAnsi="Arial" w:cs="Arial"/>
                <w:lang w:val="mn-MN"/>
              </w:rPr>
            </w:pPr>
          </w:p>
        </w:tc>
        <w:tc>
          <w:tcPr>
            <w:tcW w:w="3171" w:type="dxa"/>
            <w:vAlign w:val="center"/>
          </w:tcPr>
          <w:p w:rsidR="00612A0F" w:rsidRPr="00BF5F30" w:rsidRDefault="00612A0F" w:rsidP="00C76D87">
            <w:pPr>
              <w:jc w:val="both"/>
              <w:rPr>
                <w:rFonts w:ascii="Arial" w:hAnsi="Arial" w:cs="Arial"/>
                <w:lang w:val="mn-MN"/>
              </w:rPr>
            </w:pPr>
            <w:r w:rsidRPr="00BF5F30">
              <w:rPr>
                <w:rFonts w:ascii="Arial" w:hAnsi="Arial" w:cs="Arial"/>
                <w:lang w:val="mn-MN"/>
              </w:rPr>
              <w:t xml:space="preserve">Төрийн болон орон нутгийн өмчийн хөрөнгөөр бараа, ажил үйлчилгээ худалдан авах үйл ажиллагааны ил тод байдлыг хангах, түүнтэй танилцах боломжоор </w:t>
            </w:r>
            <w:r w:rsidR="00982D66" w:rsidRPr="00BF5F30">
              <w:rPr>
                <w:rFonts w:ascii="Arial" w:hAnsi="Arial" w:cs="Arial"/>
                <w:lang w:val="mn-MN"/>
              </w:rPr>
              <w:t xml:space="preserve"> хангах</w:t>
            </w:r>
          </w:p>
        </w:tc>
        <w:tc>
          <w:tcPr>
            <w:tcW w:w="2376" w:type="dxa"/>
            <w:vAlign w:val="center"/>
          </w:tcPr>
          <w:p w:rsidR="00612A0F" w:rsidRPr="00BF5F30" w:rsidRDefault="00982D66" w:rsidP="00C76D87">
            <w:pPr>
              <w:jc w:val="both"/>
              <w:rPr>
                <w:rFonts w:ascii="Arial" w:hAnsi="Arial" w:cs="Arial"/>
                <w:lang w:val="mn-MN"/>
              </w:rPr>
            </w:pPr>
            <w:r w:rsidRPr="00BF5F30">
              <w:rPr>
                <w:rFonts w:ascii="Arial" w:hAnsi="Arial" w:cs="Arial"/>
                <w:lang w:val="mn-MN"/>
              </w:rPr>
              <w:t>Тендерийн баримт бичиг, тендер шалгаруулалтыг явуулах журам, тендерийн урилгыг цахим хуудас болон мэдээллийн самбарт байршуулсан байх</w:t>
            </w:r>
          </w:p>
        </w:tc>
        <w:tc>
          <w:tcPr>
            <w:tcW w:w="1915" w:type="dxa"/>
            <w:vAlign w:val="center"/>
          </w:tcPr>
          <w:p w:rsidR="00612A0F" w:rsidRPr="00BF5F30" w:rsidRDefault="00982D66" w:rsidP="00C76D87">
            <w:pPr>
              <w:jc w:val="both"/>
              <w:rPr>
                <w:rFonts w:ascii="Arial" w:hAnsi="Arial" w:cs="Arial"/>
                <w:lang w:val="mn-MN"/>
              </w:rPr>
            </w:pPr>
            <w:r w:rsidRPr="00BF5F30">
              <w:rPr>
                <w:rFonts w:ascii="Arial" w:hAnsi="Arial" w:cs="Arial"/>
                <w:lang w:val="mn-MN"/>
              </w:rPr>
              <w:t>Тухай бүр</w:t>
            </w:r>
            <w:r w:rsidR="00B858C9">
              <w:rPr>
                <w:rFonts w:ascii="Arial" w:hAnsi="Arial" w:cs="Arial"/>
                <w:lang w:val="mn-MN"/>
              </w:rPr>
              <w:t xml:space="preserve"> байршуулж байгаа.</w:t>
            </w:r>
          </w:p>
        </w:tc>
        <w:tc>
          <w:tcPr>
            <w:tcW w:w="2528" w:type="dxa"/>
            <w:vAlign w:val="center"/>
          </w:tcPr>
          <w:p w:rsidR="00612A0F" w:rsidRPr="00BF5F30" w:rsidRDefault="00982D66" w:rsidP="00C76D87">
            <w:pPr>
              <w:jc w:val="both"/>
              <w:rPr>
                <w:rFonts w:ascii="Arial" w:hAnsi="Arial" w:cs="Arial"/>
                <w:lang w:val="mn-MN"/>
              </w:rPr>
            </w:pPr>
            <w:r w:rsidRPr="00BF5F30">
              <w:rPr>
                <w:rFonts w:ascii="Arial" w:hAnsi="Arial" w:cs="Arial"/>
                <w:lang w:val="mn-MN"/>
              </w:rPr>
              <w:t>Хангамж үйлчилгээний алба</w:t>
            </w:r>
          </w:p>
          <w:p w:rsidR="00982D66" w:rsidRPr="00BF5F30" w:rsidRDefault="00982D66" w:rsidP="00C76D87">
            <w:pPr>
              <w:jc w:val="both"/>
              <w:rPr>
                <w:rFonts w:ascii="Arial" w:hAnsi="Arial" w:cs="Arial"/>
                <w:lang w:val="mn-MN"/>
              </w:rPr>
            </w:pPr>
          </w:p>
          <w:p w:rsidR="00982D66" w:rsidRPr="00BF5F30" w:rsidRDefault="00B858C9" w:rsidP="00C76D87">
            <w:pPr>
              <w:jc w:val="both"/>
              <w:rPr>
                <w:rFonts w:ascii="Arial" w:hAnsi="Arial" w:cs="Arial"/>
                <w:lang w:val="mn-MN"/>
              </w:rPr>
            </w:pPr>
            <w:r>
              <w:rPr>
                <w:rFonts w:ascii="Arial" w:hAnsi="Arial" w:cs="Arial"/>
                <w:lang w:val="mn-MN"/>
              </w:rPr>
              <w:t>Са</w:t>
            </w:r>
            <w:r w:rsidR="00982D66" w:rsidRPr="00BF5F30">
              <w:rPr>
                <w:rFonts w:ascii="Arial" w:hAnsi="Arial" w:cs="Arial"/>
                <w:lang w:val="mn-MN"/>
              </w:rPr>
              <w:t>нхүү бүртгэлийн хэлтэс</w:t>
            </w:r>
          </w:p>
          <w:p w:rsidR="00982D66" w:rsidRPr="00BF5F30" w:rsidRDefault="00982D66" w:rsidP="00C76D87">
            <w:pPr>
              <w:jc w:val="both"/>
              <w:rPr>
                <w:rFonts w:ascii="Arial" w:hAnsi="Arial" w:cs="Arial"/>
                <w:lang w:val="mn-MN"/>
              </w:rPr>
            </w:pPr>
          </w:p>
          <w:p w:rsidR="00982D66" w:rsidRPr="00BF5F30" w:rsidRDefault="00982D66" w:rsidP="00C76D87">
            <w:pPr>
              <w:jc w:val="both"/>
              <w:rPr>
                <w:rFonts w:ascii="Arial" w:hAnsi="Arial" w:cs="Arial"/>
                <w:lang w:val="mn-MN"/>
              </w:rPr>
            </w:pPr>
            <w:r w:rsidRPr="00BF5F30">
              <w:rPr>
                <w:rFonts w:ascii="Arial" w:hAnsi="Arial" w:cs="Arial"/>
                <w:lang w:val="mn-MN"/>
              </w:rPr>
              <w:t>Мэдээлэл технологийн хэлтэс</w:t>
            </w:r>
          </w:p>
        </w:tc>
      </w:tr>
      <w:tr w:rsidR="00982D66" w:rsidRPr="00BF5F30" w:rsidTr="002E1E6C">
        <w:tc>
          <w:tcPr>
            <w:tcW w:w="540" w:type="dxa"/>
            <w:vAlign w:val="center"/>
          </w:tcPr>
          <w:p w:rsidR="00982D66" w:rsidRPr="00C76D87" w:rsidRDefault="00982D66" w:rsidP="00C76D87">
            <w:pPr>
              <w:pStyle w:val="ListParagraph"/>
              <w:numPr>
                <w:ilvl w:val="0"/>
                <w:numId w:val="2"/>
              </w:numPr>
              <w:jc w:val="center"/>
              <w:rPr>
                <w:rFonts w:ascii="Arial" w:hAnsi="Arial" w:cs="Arial"/>
                <w:lang w:val="mn-MN"/>
              </w:rPr>
            </w:pPr>
          </w:p>
        </w:tc>
        <w:tc>
          <w:tcPr>
            <w:tcW w:w="3171"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Төрийн хяналтын үйл ажиллагааны ил тод нээлттэй байдлыг хангах</w:t>
            </w:r>
          </w:p>
        </w:tc>
        <w:tc>
          <w:tcPr>
            <w:tcW w:w="2376"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 xml:space="preserve">Хяналтын ажлын төлөвлөгөөг гаргаж шалгалтын мөрөөр тодорхой арга хэмжээ авсан байх, хяналтын хуудсыг </w:t>
            </w:r>
            <w:r w:rsidRPr="00BF5F30">
              <w:rPr>
                <w:rFonts w:ascii="Arial" w:hAnsi="Arial" w:cs="Arial"/>
                <w:lang w:val="mn-MN"/>
              </w:rPr>
              <w:lastRenderedPageBreak/>
              <w:t>вэб сайтад байршуулах</w:t>
            </w:r>
          </w:p>
        </w:tc>
        <w:tc>
          <w:tcPr>
            <w:tcW w:w="1915"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lastRenderedPageBreak/>
              <w:t>Тухай бүр</w:t>
            </w:r>
          </w:p>
        </w:tc>
        <w:tc>
          <w:tcPr>
            <w:tcW w:w="2528"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Хяналт аюулгүй ажиллагааны хэлтэс</w:t>
            </w:r>
          </w:p>
          <w:p w:rsidR="00982D66" w:rsidRPr="00BF5F30" w:rsidRDefault="00982D66" w:rsidP="00C76D87">
            <w:pPr>
              <w:jc w:val="both"/>
              <w:rPr>
                <w:rFonts w:ascii="Arial" w:hAnsi="Arial" w:cs="Arial"/>
                <w:lang w:val="mn-MN"/>
              </w:rPr>
            </w:pPr>
          </w:p>
          <w:p w:rsidR="00982D66" w:rsidRPr="00BF5F30" w:rsidRDefault="00982D66" w:rsidP="00C76D87">
            <w:pPr>
              <w:jc w:val="both"/>
              <w:rPr>
                <w:rFonts w:ascii="Arial" w:hAnsi="Arial" w:cs="Arial"/>
                <w:lang w:val="mn-MN"/>
              </w:rPr>
            </w:pPr>
            <w:r w:rsidRPr="00BF5F30">
              <w:rPr>
                <w:rFonts w:ascii="Arial" w:hAnsi="Arial" w:cs="Arial"/>
                <w:lang w:val="mn-MN"/>
              </w:rPr>
              <w:t>Борлуулалтын бодлого зохицуулалтын хэлтэс</w:t>
            </w:r>
          </w:p>
          <w:p w:rsidR="00982D66" w:rsidRPr="00BF5F30" w:rsidRDefault="00982D66" w:rsidP="00C76D87">
            <w:pPr>
              <w:jc w:val="both"/>
              <w:rPr>
                <w:rFonts w:ascii="Arial" w:hAnsi="Arial" w:cs="Arial"/>
                <w:lang w:val="mn-MN"/>
              </w:rPr>
            </w:pPr>
          </w:p>
          <w:p w:rsidR="00982D66" w:rsidRPr="00BF5F30" w:rsidRDefault="00982D66" w:rsidP="00C76D87">
            <w:pPr>
              <w:jc w:val="both"/>
              <w:rPr>
                <w:rFonts w:ascii="Arial" w:hAnsi="Arial" w:cs="Arial"/>
                <w:lang w:val="mn-MN"/>
              </w:rPr>
            </w:pPr>
            <w:r w:rsidRPr="00BF5F30">
              <w:rPr>
                <w:rFonts w:ascii="Arial" w:hAnsi="Arial" w:cs="Arial"/>
                <w:lang w:val="mn-MN"/>
              </w:rPr>
              <w:t>Холбогдох бусад нэгжүүд</w:t>
            </w:r>
          </w:p>
        </w:tc>
      </w:tr>
      <w:tr w:rsidR="00982D66" w:rsidRPr="00BF5F30" w:rsidTr="002E1E6C">
        <w:tc>
          <w:tcPr>
            <w:tcW w:w="540" w:type="dxa"/>
            <w:vAlign w:val="center"/>
          </w:tcPr>
          <w:p w:rsidR="00982D66" w:rsidRPr="00C76D87" w:rsidRDefault="00982D66" w:rsidP="00C76D87">
            <w:pPr>
              <w:pStyle w:val="ListParagraph"/>
              <w:numPr>
                <w:ilvl w:val="0"/>
                <w:numId w:val="2"/>
              </w:numPr>
              <w:jc w:val="center"/>
              <w:rPr>
                <w:rFonts w:ascii="Arial" w:hAnsi="Arial" w:cs="Arial"/>
                <w:lang w:val="mn-MN"/>
              </w:rPr>
            </w:pPr>
          </w:p>
        </w:tc>
        <w:tc>
          <w:tcPr>
            <w:tcW w:w="3171"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Авлигатай тэмцэх газраас бүрэн эрхийнхээ дагуу гаргасан шийдвэрийг биелүүлэх</w:t>
            </w:r>
          </w:p>
        </w:tc>
        <w:tc>
          <w:tcPr>
            <w:tcW w:w="2376"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Авлигатай тэмцэх газраас хариуцлага тооцож, арга хэмжээ авахуулахаар хүргүүлсэн албан бичгийн биелэлтийг хангуулах</w:t>
            </w:r>
          </w:p>
        </w:tc>
        <w:tc>
          <w:tcPr>
            <w:tcW w:w="1915"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Тухай бүр</w:t>
            </w:r>
          </w:p>
        </w:tc>
        <w:tc>
          <w:tcPr>
            <w:tcW w:w="2528"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Захиргаа хүний нөөцийн хэлтэс</w:t>
            </w:r>
          </w:p>
        </w:tc>
      </w:tr>
      <w:tr w:rsidR="00982D66" w:rsidRPr="00BF5F30" w:rsidTr="002E1E6C">
        <w:tc>
          <w:tcPr>
            <w:tcW w:w="540" w:type="dxa"/>
            <w:vAlign w:val="center"/>
          </w:tcPr>
          <w:p w:rsidR="00982D66" w:rsidRPr="00C76D87" w:rsidRDefault="00982D66" w:rsidP="00C76D87">
            <w:pPr>
              <w:pStyle w:val="ListParagraph"/>
              <w:numPr>
                <w:ilvl w:val="0"/>
                <w:numId w:val="2"/>
              </w:numPr>
              <w:jc w:val="center"/>
              <w:rPr>
                <w:rFonts w:ascii="Arial" w:hAnsi="Arial" w:cs="Arial"/>
                <w:lang w:val="mn-MN"/>
              </w:rPr>
            </w:pPr>
          </w:p>
        </w:tc>
        <w:tc>
          <w:tcPr>
            <w:tcW w:w="3171" w:type="dxa"/>
            <w:vAlign w:val="center"/>
          </w:tcPr>
          <w:p w:rsidR="00982D66" w:rsidRPr="00BF5F30" w:rsidRDefault="00982D66" w:rsidP="00C76D87">
            <w:pPr>
              <w:jc w:val="both"/>
              <w:rPr>
                <w:rFonts w:ascii="Arial" w:hAnsi="Arial" w:cs="Arial"/>
                <w:lang w:val="mn-MN"/>
              </w:rPr>
            </w:pPr>
          </w:p>
        </w:tc>
        <w:tc>
          <w:tcPr>
            <w:tcW w:w="2376" w:type="dxa"/>
            <w:vAlign w:val="center"/>
          </w:tcPr>
          <w:p w:rsidR="00982D66" w:rsidRPr="00BF5F30" w:rsidRDefault="00982D66" w:rsidP="00C76D87">
            <w:pPr>
              <w:jc w:val="both"/>
              <w:rPr>
                <w:rFonts w:ascii="Arial" w:hAnsi="Arial" w:cs="Arial"/>
                <w:lang w:val="mn-MN"/>
              </w:rPr>
            </w:pPr>
            <w:r w:rsidRPr="00BF5F30">
              <w:rPr>
                <w:rFonts w:ascii="Arial" w:hAnsi="Arial" w:cs="Arial"/>
                <w:lang w:val="mn-MN"/>
              </w:rPr>
              <w:t>Авлигад өртөж болзошгүй ажлын байрны судалгаа гаргах</w:t>
            </w:r>
          </w:p>
        </w:tc>
        <w:tc>
          <w:tcPr>
            <w:tcW w:w="1915" w:type="dxa"/>
            <w:vAlign w:val="center"/>
          </w:tcPr>
          <w:p w:rsidR="00982D66" w:rsidRPr="00BF5F30" w:rsidRDefault="00B858C9" w:rsidP="00C76D87">
            <w:pPr>
              <w:jc w:val="both"/>
              <w:rPr>
                <w:rFonts w:ascii="Arial" w:hAnsi="Arial" w:cs="Arial"/>
                <w:lang w:val="mn-MN"/>
              </w:rPr>
            </w:pPr>
            <w:r>
              <w:rPr>
                <w:rFonts w:ascii="Arial" w:hAnsi="Arial" w:cs="Arial"/>
                <w:lang w:val="mn-MN"/>
              </w:rPr>
              <w:t>Судалгаа гаргасан.</w:t>
            </w:r>
          </w:p>
        </w:tc>
        <w:tc>
          <w:tcPr>
            <w:tcW w:w="2528" w:type="dxa"/>
            <w:vAlign w:val="center"/>
          </w:tcPr>
          <w:p w:rsidR="00982D66" w:rsidRPr="00BF5F30" w:rsidRDefault="00982D66" w:rsidP="00C76D87">
            <w:pPr>
              <w:jc w:val="both"/>
              <w:rPr>
                <w:rFonts w:ascii="Arial" w:hAnsi="Arial" w:cs="Arial"/>
                <w:lang w:val="mn-MN"/>
              </w:rPr>
            </w:pPr>
          </w:p>
        </w:tc>
      </w:tr>
    </w:tbl>
    <w:p w:rsidR="008F3DF4" w:rsidRPr="00BF5F30" w:rsidRDefault="008F3DF4" w:rsidP="00EA12E5">
      <w:pPr>
        <w:rPr>
          <w:rFonts w:ascii="Arial" w:hAnsi="Arial" w:cs="Arial"/>
          <w:sz w:val="22"/>
          <w:szCs w:val="22"/>
          <w:lang w:val="mn-MN"/>
        </w:rPr>
      </w:pPr>
    </w:p>
    <w:p w:rsidR="00982D66" w:rsidRPr="00BF5F30" w:rsidRDefault="00982D66" w:rsidP="00EA12E5">
      <w:pPr>
        <w:rPr>
          <w:rFonts w:ascii="Arial" w:hAnsi="Arial" w:cs="Arial"/>
          <w:sz w:val="22"/>
          <w:szCs w:val="22"/>
          <w:lang w:val="mn-MN"/>
        </w:rPr>
      </w:pPr>
    </w:p>
    <w:p w:rsidR="00982D66" w:rsidRPr="00BF5F30" w:rsidRDefault="00982D66" w:rsidP="00EA12E5">
      <w:pPr>
        <w:rPr>
          <w:rFonts w:ascii="Arial" w:hAnsi="Arial" w:cs="Arial"/>
          <w:sz w:val="22"/>
          <w:szCs w:val="22"/>
          <w:lang w:val="mn-MN"/>
        </w:rPr>
      </w:pPr>
    </w:p>
    <w:sectPr w:rsidR="00982D66" w:rsidRPr="00BF5F30" w:rsidSect="004A0FF6">
      <w:pgSz w:w="12240" w:h="15840"/>
      <w:pgMar w:top="1138" w:right="850" w:bottom="85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94CB7"/>
    <w:multiLevelType w:val="hybridMultilevel"/>
    <w:tmpl w:val="BC2EA61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B0F335D"/>
    <w:multiLevelType w:val="hybridMultilevel"/>
    <w:tmpl w:val="8302817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C3"/>
    <w:rsid w:val="00010F0E"/>
    <w:rsid w:val="000149E3"/>
    <w:rsid w:val="00021F95"/>
    <w:rsid w:val="00034BE1"/>
    <w:rsid w:val="000B237C"/>
    <w:rsid w:val="000B44D1"/>
    <w:rsid w:val="000D0903"/>
    <w:rsid w:val="000E46C2"/>
    <w:rsid w:val="000F65C4"/>
    <w:rsid w:val="001009CE"/>
    <w:rsid w:val="00107248"/>
    <w:rsid w:val="00145D2E"/>
    <w:rsid w:val="00174D95"/>
    <w:rsid w:val="001D10FE"/>
    <w:rsid w:val="001E05C3"/>
    <w:rsid w:val="0020413A"/>
    <w:rsid w:val="002140A4"/>
    <w:rsid w:val="00217742"/>
    <w:rsid w:val="00236625"/>
    <w:rsid w:val="00240920"/>
    <w:rsid w:val="0026441A"/>
    <w:rsid w:val="002652EF"/>
    <w:rsid w:val="002716A3"/>
    <w:rsid w:val="00295770"/>
    <w:rsid w:val="002A4FC3"/>
    <w:rsid w:val="002E1E6C"/>
    <w:rsid w:val="002E301F"/>
    <w:rsid w:val="002F31C1"/>
    <w:rsid w:val="00314CD8"/>
    <w:rsid w:val="00315D48"/>
    <w:rsid w:val="00345D53"/>
    <w:rsid w:val="00370FE0"/>
    <w:rsid w:val="0038652B"/>
    <w:rsid w:val="003918E1"/>
    <w:rsid w:val="003A73B0"/>
    <w:rsid w:val="003C10C3"/>
    <w:rsid w:val="003C7EAF"/>
    <w:rsid w:val="003E2B89"/>
    <w:rsid w:val="003F0FD5"/>
    <w:rsid w:val="003F237C"/>
    <w:rsid w:val="003F52E4"/>
    <w:rsid w:val="00403758"/>
    <w:rsid w:val="0042528B"/>
    <w:rsid w:val="00426A96"/>
    <w:rsid w:val="00451AA4"/>
    <w:rsid w:val="0046542A"/>
    <w:rsid w:val="00495D06"/>
    <w:rsid w:val="004A0FF6"/>
    <w:rsid w:val="004D56AF"/>
    <w:rsid w:val="004D6007"/>
    <w:rsid w:val="004E14D8"/>
    <w:rsid w:val="004E65AD"/>
    <w:rsid w:val="004E7ED8"/>
    <w:rsid w:val="00501AE9"/>
    <w:rsid w:val="0053217E"/>
    <w:rsid w:val="005410BF"/>
    <w:rsid w:val="00560F16"/>
    <w:rsid w:val="00561344"/>
    <w:rsid w:val="00575112"/>
    <w:rsid w:val="00594B9E"/>
    <w:rsid w:val="00594FFC"/>
    <w:rsid w:val="005A1854"/>
    <w:rsid w:val="005A1FB0"/>
    <w:rsid w:val="005C0C52"/>
    <w:rsid w:val="005C46DB"/>
    <w:rsid w:val="005E1EF4"/>
    <w:rsid w:val="005E5538"/>
    <w:rsid w:val="00602FCE"/>
    <w:rsid w:val="00612A0F"/>
    <w:rsid w:val="00642B26"/>
    <w:rsid w:val="00645410"/>
    <w:rsid w:val="006456BF"/>
    <w:rsid w:val="00687568"/>
    <w:rsid w:val="00697682"/>
    <w:rsid w:val="006B31BD"/>
    <w:rsid w:val="006B47F3"/>
    <w:rsid w:val="006D0FA1"/>
    <w:rsid w:val="006D15D7"/>
    <w:rsid w:val="006D19A3"/>
    <w:rsid w:val="006D26C9"/>
    <w:rsid w:val="006D36C3"/>
    <w:rsid w:val="006E4921"/>
    <w:rsid w:val="006E76F9"/>
    <w:rsid w:val="007018FB"/>
    <w:rsid w:val="00713F1B"/>
    <w:rsid w:val="00717B89"/>
    <w:rsid w:val="007316FE"/>
    <w:rsid w:val="00737499"/>
    <w:rsid w:val="007547FD"/>
    <w:rsid w:val="00765B93"/>
    <w:rsid w:val="0078559B"/>
    <w:rsid w:val="00792E27"/>
    <w:rsid w:val="007930CC"/>
    <w:rsid w:val="007A5CE1"/>
    <w:rsid w:val="007C7738"/>
    <w:rsid w:val="007E07C3"/>
    <w:rsid w:val="007E47E9"/>
    <w:rsid w:val="007E5A4C"/>
    <w:rsid w:val="00800950"/>
    <w:rsid w:val="008704DD"/>
    <w:rsid w:val="008840F7"/>
    <w:rsid w:val="008947A5"/>
    <w:rsid w:val="008A7E68"/>
    <w:rsid w:val="008F3DF4"/>
    <w:rsid w:val="00905E30"/>
    <w:rsid w:val="009149CD"/>
    <w:rsid w:val="00916DD6"/>
    <w:rsid w:val="00934DC7"/>
    <w:rsid w:val="00935BC0"/>
    <w:rsid w:val="00954EEF"/>
    <w:rsid w:val="009756EF"/>
    <w:rsid w:val="00980B8D"/>
    <w:rsid w:val="00982D66"/>
    <w:rsid w:val="009A2586"/>
    <w:rsid w:val="009D0AB2"/>
    <w:rsid w:val="009E1854"/>
    <w:rsid w:val="009E7DEA"/>
    <w:rsid w:val="00A36651"/>
    <w:rsid w:val="00A4393A"/>
    <w:rsid w:val="00A4757F"/>
    <w:rsid w:val="00AB5F5F"/>
    <w:rsid w:val="00AC27CD"/>
    <w:rsid w:val="00AD1EBC"/>
    <w:rsid w:val="00AE2AAA"/>
    <w:rsid w:val="00B04064"/>
    <w:rsid w:val="00B10FC4"/>
    <w:rsid w:val="00B25A3D"/>
    <w:rsid w:val="00B47B62"/>
    <w:rsid w:val="00B53BA6"/>
    <w:rsid w:val="00B54777"/>
    <w:rsid w:val="00B66530"/>
    <w:rsid w:val="00B858C9"/>
    <w:rsid w:val="00B878E0"/>
    <w:rsid w:val="00B94FB4"/>
    <w:rsid w:val="00BB4065"/>
    <w:rsid w:val="00BF06FB"/>
    <w:rsid w:val="00BF5F30"/>
    <w:rsid w:val="00C14FF6"/>
    <w:rsid w:val="00C27854"/>
    <w:rsid w:val="00C345A9"/>
    <w:rsid w:val="00C404F8"/>
    <w:rsid w:val="00C44DE5"/>
    <w:rsid w:val="00C74233"/>
    <w:rsid w:val="00C76D87"/>
    <w:rsid w:val="00D32618"/>
    <w:rsid w:val="00D331AB"/>
    <w:rsid w:val="00D765F5"/>
    <w:rsid w:val="00DB4C59"/>
    <w:rsid w:val="00DC134B"/>
    <w:rsid w:val="00E01890"/>
    <w:rsid w:val="00E06EB5"/>
    <w:rsid w:val="00E16117"/>
    <w:rsid w:val="00E374E1"/>
    <w:rsid w:val="00E46CEF"/>
    <w:rsid w:val="00E73E10"/>
    <w:rsid w:val="00EA12E5"/>
    <w:rsid w:val="00ED34DB"/>
    <w:rsid w:val="00F210CB"/>
    <w:rsid w:val="00F22D52"/>
    <w:rsid w:val="00F47BCA"/>
    <w:rsid w:val="00F6237C"/>
    <w:rsid w:val="00F77413"/>
    <w:rsid w:val="00F8200E"/>
    <w:rsid w:val="00FC3400"/>
    <w:rsid w:val="00FD3C4A"/>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BAE1-5273-4C18-89CF-C75D8E02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Tsendsuren</dc:creator>
  <cp:keywords/>
  <dc:description/>
  <cp:lastModifiedBy>Enkh Orgil</cp:lastModifiedBy>
  <cp:revision>2</cp:revision>
  <cp:lastPrinted>2013-03-06T03:28:00Z</cp:lastPrinted>
  <dcterms:created xsi:type="dcterms:W3CDTF">2013-12-03T03:05:00Z</dcterms:created>
  <dcterms:modified xsi:type="dcterms:W3CDTF">2013-12-03T03:05:00Z</dcterms:modified>
</cp:coreProperties>
</file>